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DBE256" w14:textId="3D51AAE0" w:rsidR="00F10A6D" w:rsidRDefault="00F10A6D" w:rsidP="00F10A6D">
      <w:pPr>
        <w:pStyle w:val="Header"/>
        <w:widowControl w:val="0"/>
        <w:tabs>
          <w:tab w:val="clear" w:pos="4153"/>
          <w:tab w:val="clear" w:pos="8306"/>
          <w:tab w:val="left" w:pos="1701"/>
          <w:tab w:val="right" w:pos="9923"/>
        </w:tabs>
        <w:overflowPunct/>
        <w:autoSpaceDE/>
        <w:adjustRightInd/>
        <w:snapToGrid/>
        <w:spacing w:before="120" w:after="0"/>
        <w:rPr>
          <w:rFonts w:eastAsia="MS Mincho"/>
          <w:b/>
          <w:bCs/>
          <w:color w:val="000000" w:themeColor="text1"/>
          <w:sz w:val="24"/>
          <w:szCs w:val="24"/>
          <w:lang w:val="de-DE"/>
        </w:rPr>
      </w:pPr>
      <w:bookmarkStart w:id="0" w:name="OLE_LINK10"/>
      <w:bookmarkStart w:id="1" w:name="OLE_LINK11"/>
      <w:bookmarkStart w:id="2" w:name="OLE_LINK16"/>
      <w:bookmarkStart w:id="3" w:name="OLE_LINK17"/>
      <w:r>
        <w:rPr>
          <w:rFonts w:eastAsia="MS Mincho"/>
          <w:b/>
          <w:bCs/>
          <w:color w:val="000000" w:themeColor="text1"/>
          <w:sz w:val="24"/>
          <w:szCs w:val="24"/>
          <w:lang w:val="de-DE"/>
        </w:rPr>
        <w:t xml:space="preserve">3GPP TSG-RAN WG2 Meeting #127                                         </w:t>
      </w:r>
      <w:bookmarkStart w:id="4" w:name="OLE_LINK105"/>
      <w:r>
        <w:rPr>
          <w:rFonts w:eastAsia="MS Mincho"/>
          <w:b/>
          <w:bCs/>
          <w:color w:val="000000" w:themeColor="text1"/>
          <w:sz w:val="24"/>
          <w:szCs w:val="24"/>
          <w:lang w:val="de-DE"/>
        </w:rPr>
        <w:t>R2-</w:t>
      </w:r>
      <w:r w:rsidR="00A34B6D">
        <w:rPr>
          <w:rFonts w:eastAsia="MS Mincho"/>
          <w:b/>
          <w:bCs/>
          <w:color w:val="000000" w:themeColor="text1"/>
          <w:sz w:val="24"/>
          <w:szCs w:val="24"/>
          <w:lang w:val="de-DE"/>
        </w:rPr>
        <w:t>2406581</w:t>
      </w:r>
      <w:bookmarkEnd w:id="4"/>
    </w:p>
    <w:bookmarkEnd w:id="0"/>
    <w:bookmarkEnd w:id="1"/>
    <w:bookmarkEnd w:id="2"/>
    <w:bookmarkEnd w:id="3"/>
    <w:p w14:paraId="64E180B6" w14:textId="77777777" w:rsidR="009B5510" w:rsidRDefault="009B5510" w:rsidP="009B5510">
      <w:pPr>
        <w:widowControl w:val="0"/>
        <w:tabs>
          <w:tab w:val="left" w:pos="1701"/>
          <w:tab w:val="right" w:pos="9923"/>
        </w:tabs>
        <w:spacing w:before="120"/>
        <w:rPr>
          <w:rFonts w:eastAsia="MS Mincho"/>
          <w:b/>
          <w:sz w:val="24"/>
          <w:szCs w:val="24"/>
          <w:lang w:val="de-DE" w:eastAsia="x-none"/>
        </w:rPr>
      </w:pPr>
      <w:r>
        <w:rPr>
          <w:rFonts w:eastAsia="MS Mincho"/>
          <w:b/>
          <w:sz w:val="24"/>
          <w:szCs w:val="24"/>
          <w:lang w:val="de-DE" w:eastAsia="x-none"/>
        </w:rPr>
        <w:t>Maastricht, Netherlands, Aug 19</w:t>
      </w:r>
      <w:r>
        <w:rPr>
          <w:rFonts w:eastAsia="MS Mincho"/>
          <w:b/>
          <w:sz w:val="24"/>
          <w:szCs w:val="24"/>
          <w:vertAlign w:val="superscript"/>
          <w:lang w:val="de-DE" w:eastAsia="x-none"/>
        </w:rPr>
        <w:t>th</w:t>
      </w:r>
      <w:r>
        <w:rPr>
          <w:rFonts w:eastAsia="MS Mincho"/>
          <w:b/>
          <w:sz w:val="24"/>
          <w:szCs w:val="24"/>
          <w:lang w:val="de-DE" w:eastAsia="x-none"/>
        </w:rPr>
        <w:t xml:space="preserve"> – 23</w:t>
      </w:r>
      <w:r>
        <w:rPr>
          <w:rFonts w:eastAsia="MS Mincho"/>
          <w:b/>
          <w:sz w:val="24"/>
          <w:szCs w:val="24"/>
          <w:vertAlign w:val="superscript"/>
          <w:lang w:val="de-DE" w:eastAsia="x-none"/>
        </w:rPr>
        <w:t>rd</w:t>
      </w:r>
      <w:r>
        <w:rPr>
          <w:rFonts w:eastAsia="MS Mincho"/>
          <w:b/>
          <w:sz w:val="24"/>
          <w:szCs w:val="24"/>
          <w:lang w:val="de-DE" w:eastAsia="x-none"/>
        </w:rPr>
        <w:t>, 2024</w:t>
      </w:r>
    </w:p>
    <w:p w14:paraId="15F81320" w14:textId="77777777" w:rsidR="00BF7C7A" w:rsidRPr="009B5510" w:rsidRDefault="00BF7C7A" w:rsidP="00BF7C7A">
      <w:pPr>
        <w:tabs>
          <w:tab w:val="left" w:pos="1701"/>
          <w:tab w:val="right" w:pos="9639"/>
        </w:tabs>
        <w:spacing w:before="100" w:beforeAutospacing="1" w:after="100" w:afterAutospacing="1"/>
        <w:rPr>
          <w:rFonts w:cs="Arial"/>
          <w:b/>
          <w:color w:val="000000"/>
          <w:sz w:val="24"/>
          <w:lang w:val="de-DE"/>
        </w:rPr>
      </w:pPr>
    </w:p>
    <w:p w14:paraId="69025F2B" w14:textId="0F2BD7A9" w:rsidR="00BF7C7A" w:rsidRDefault="00BF7C7A" w:rsidP="00BF7C7A">
      <w:pPr>
        <w:pStyle w:val="3GPPHeader"/>
        <w:rPr>
          <w:sz w:val="22"/>
          <w:szCs w:val="22"/>
        </w:rPr>
      </w:pPr>
      <w:r>
        <w:rPr>
          <w:sz w:val="22"/>
          <w:szCs w:val="22"/>
        </w:rPr>
        <w:t>Agenda Item:</w:t>
      </w:r>
      <w:r>
        <w:rPr>
          <w:sz w:val="22"/>
          <w:szCs w:val="22"/>
        </w:rPr>
        <w:tab/>
      </w:r>
      <w:r w:rsidR="00C46E0F">
        <w:rPr>
          <w:rFonts w:cs="Arial"/>
        </w:rPr>
        <w:t>8.3.</w:t>
      </w:r>
      <w:r w:rsidR="00F10A6D">
        <w:rPr>
          <w:rFonts w:cs="Arial"/>
        </w:rPr>
        <w:t>4</w:t>
      </w:r>
      <w:r w:rsidR="00C46E0F">
        <w:rPr>
          <w:rFonts w:cs="Arial"/>
        </w:rPr>
        <w:t>.</w:t>
      </w:r>
      <w:r w:rsidR="00B25A08">
        <w:rPr>
          <w:rFonts w:eastAsiaTheme="minorEastAsia" w:cs="Arial" w:hint="eastAsia"/>
          <w:lang w:eastAsia="zh-TW"/>
        </w:rPr>
        <w:t>1</w:t>
      </w:r>
      <w:r w:rsidR="00C46E0F">
        <w:rPr>
          <w:rFonts w:cs="Arial"/>
        </w:rPr>
        <w:t xml:space="preserve">    </w:t>
      </w:r>
    </w:p>
    <w:p w14:paraId="6E58E325" w14:textId="77777777" w:rsidR="00C86E75" w:rsidRDefault="00BF7C7A" w:rsidP="00C86E75">
      <w:pPr>
        <w:pStyle w:val="3GPPHeader"/>
        <w:rPr>
          <w:sz w:val="22"/>
          <w:szCs w:val="22"/>
        </w:rPr>
      </w:pPr>
      <w:r>
        <w:rPr>
          <w:sz w:val="22"/>
          <w:szCs w:val="22"/>
        </w:rPr>
        <w:t>Source:</w:t>
      </w:r>
      <w:r>
        <w:rPr>
          <w:sz w:val="22"/>
          <w:szCs w:val="22"/>
        </w:rPr>
        <w:tab/>
      </w:r>
      <w:r w:rsidR="00C86E75">
        <w:rPr>
          <w:sz w:val="22"/>
          <w:szCs w:val="22"/>
        </w:rPr>
        <w:t>Mediatek Inc.</w:t>
      </w:r>
    </w:p>
    <w:p w14:paraId="650CA65D" w14:textId="27574285" w:rsidR="00BF7C7A" w:rsidRDefault="00BF7C7A" w:rsidP="00BF7C7A">
      <w:pPr>
        <w:pStyle w:val="3GPPHeader"/>
        <w:rPr>
          <w:sz w:val="22"/>
          <w:szCs w:val="22"/>
        </w:rPr>
      </w:pPr>
      <w:r>
        <w:rPr>
          <w:sz w:val="22"/>
          <w:szCs w:val="22"/>
        </w:rPr>
        <w:t>Title:</w:t>
      </w:r>
      <w:r>
        <w:rPr>
          <w:sz w:val="22"/>
          <w:szCs w:val="22"/>
        </w:rPr>
        <w:tab/>
      </w:r>
      <w:bookmarkStart w:id="5" w:name="OLE_LINK34"/>
      <w:r w:rsidR="002D2DEE" w:rsidRPr="002D2DEE">
        <w:rPr>
          <w:sz w:val="22"/>
          <w:szCs w:val="22"/>
        </w:rPr>
        <w:t>Simulation assumptions and evaluation methodology for RLF failure prediction</w:t>
      </w:r>
      <w:bookmarkEnd w:id="5"/>
    </w:p>
    <w:p w14:paraId="31571F6B" w14:textId="77777777" w:rsidR="00BF7C7A" w:rsidRDefault="00BF7C7A" w:rsidP="00BF7C7A">
      <w:pPr>
        <w:pStyle w:val="3GPPHeader"/>
      </w:pPr>
      <w:r>
        <w:rPr>
          <w:sz w:val="22"/>
          <w:szCs w:val="22"/>
        </w:rPr>
        <w:t>Document for:</w:t>
      </w:r>
      <w:r>
        <w:rPr>
          <w:sz w:val="22"/>
          <w:szCs w:val="22"/>
        </w:rPr>
        <w:tab/>
        <w:t>Discussion, Decision</w:t>
      </w:r>
    </w:p>
    <w:p w14:paraId="765D1958" w14:textId="07B6EC9E" w:rsidR="00BF7C7A" w:rsidRDefault="00BF7C7A" w:rsidP="00BF7C7A">
      <w:pPr>
        <w:pStyle w:val="Heading1"/>
      </w:pPr>
      <w:bookmarkStart w:id="6" w:name="_Ref488331639"/>
      <w:bookmarkStart w:id="7" w:name="OLE_LINK103"/>
      <w:r>
        <w:t>Introduction</w:t>
      </w:r>
      <w:bookmarkEnd w:id="6"/>
    </w:p>
    <w:p w14:paraId="3B51E6BC" w14:textId="77777777" w:rsidR="005311B0" w:rsidRDefault="006602A5" w:rsidP="006602A5">
      <w:pPr>
        <w:spacing w:before="120"/>
        <w:rPr>
          <w:rFonts w:ascii="Times New Roman" w:eastAsiaTheme="minorEastAsia" w:hAnsi="Times New Roman"/>
          <w:sz w:val="22"/>
          <w:lang w:eastAsia="zh-TW"/>
        </w:rPr>
      </w:pPr>
      <w:bookmarkStart w:id="8" w:name="OLE_LINK108"/>
      <w:bookmarkEnd w:id="7"/>
      <w:r>
        <w:rPr>
          <w:rFonts w:ascii="Times New Roman" w:hAnsi="Times New Roman"/>
          <w:sz w:val="22"/>
        </w:rPr>
        <w:t>For AI</w:t>
      </w:r>
      <w:r>
        <w:rPr>
          <w:rFonts w:ascii="Times New Roman" w:eastAsiaTheme="minorEastAsia" w:hAnsi="Times New Roman"/>
          <w:sz w:val="22"/>
          <w:lang w:eastAsia="zh-TW"/>
        </w:rPr>
        <w:t>/ML RRM prediction, in the #125bis meeting, RAN2 made the following agreement</w:t>
      </w:r>
      <w:r w:rsidR="005311B0">
        <w:rPr>
          <w:rFonts w:ascii="DengXian" w:eastAsia="DengXian" w:hAnsi="DengXian" w:hint="eastAsia"/>
          <w:sz w:val="22"/>
          <w:lang w:eastAsia="zh-TW"/>
        </w:rPr>
        <w:t>：</w:t>
      </w:r>
    </w:p>
    <w:p w14:paraId="69C0CE74" w14:textId="43D7728A" w:rsidR="006602A5" w:rsidRDefault="006602A5" w:rsidP="006602A5">
      <w:pPr>
        <w:spacing w:before="120"/>
        <w:rPr>
          <w:rFonts w:ascii="Times New Roman" w:hAnsi="Times New Roman"/>
          <w:sz w:val="22"/>
        </w:rPr>
      </w:pPr>
      <w:r>
        <w:rPr>
          <w:rFonts w:ascii="Times New Roman" w:hAnsi="Times New Roman"/>
          <w:sz w:val="22"/>
        </w:rPr>
        <w:t xml:space="preserve"> </w:t>
      </w:r>
      <w:r>
        <w:rPr>
          <w:noProof/>
        </w:rPr>
        <mc:AlternateContent>
          <mc:Choice Requires="wps">
            <w:drawing>
              <wp:inline distT="0" distB="0" distL="0" distR="0" wp14:anchorId="5F00E863" wp14:editId="01F68ACF">
                <wp:extent cx="6419850" cy="4039870"/>
                <wp:effectExtent l="0" t="0" r="19050" b="13970"/>
                <wp:docPr id="1"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9850" cy="4039870"/>
                        </a:xfrm>
                        <a:prstGeom prst="rect">
                          <a:avLst/>
                        </a:prstGeom>
                        <a:solidFill>
                          <a:srgbClr val="FFFFFF"/>
                        </a:solidFill>
                        <a:ln w="9525">
                          <a:solidFill>
                            <a:srgbClr val="000000"/>
                          </a:solidFill>
                          <a:miter lim="800000"/>
                          <a:headEnd/>
                          <a:tailEnd/>
                        </a:ln>
                      </wps:spPr>
                      <wps:txbx>
                        <w:txbxContent>
                          <w:p w14:paraId="6FCA169C" w14:textId="77777777" w:rsidR="006602A5" w:rsidRDefault="006602A5" w:rsidP="006602A5">
                            <w:pPr>
                              <w:ind w:left="363"/>
                              <w:rPr>
                                <w:b/>
                              </w:rPr>
                            </w:pPr>
                            <w:bookmarkStart w:id="9" w:name="OLE_LINK159"/>
                            <w:bookmarkStart w:id="10" w:name="OLE_LINK160"/>
                            <w:bookmarkStart w:id="11" w:name="_Hlk165815780"/>
                            <w:bookmarkStart w:id="12" w:name="OLE_LINK161"/>
                            <w:bookmarkStart w:id="13" w:name="OLE_LINK162"/>
                            <w:bookmarkStart w:id="14" w:name="_Hlk165816100"/>
                            <w:bookmarkStart w:id="15" w:name="OLE_LINK164"/>
                            <w:bookmarkStart w:id="16" w:name="OLE_LINK165"/>
                            <w:bookmarkStart w:id="17" w:name="_Hlk165825616"/>
                            <w:bookmarkStart w:id="18" w:name="OLE_LINK53"/>
                            <w:bookmarkStart w:id="19" w:name="OLE_LINK55"/>
                            <w:bookmarkStart w:id="20" w:name="_Hlk174094224"/>
                            <w:r>
                              <w:rPr>
                                <w:b/>
                              </w:rPr>
                              <w:t>Agreements</w:t>
                            </w:r>
                          </w:p>
                          <w:bookmarkEnd w:id="9"/>
                          <w:bookmarkEnd w:id="10"/>
                          <w:bookmarkEnd w:id="11"/>
                          <w:bookmarkEnd w:id="12"/>
                          <w:bookmarkEnd w:id="13"/>
                          <w:bookmarkEnd w:id="14"/>
                          <w:bookmarkEnd w:id="15"/>
                          <w:bookmarkEnd w:id="16"/>
                          <w:bookmarkEnd w:id="17"/>
                          <w:p w14:paraId="19C58546" w14:textId="77777777" w:rsidR="00183773" w:rsidRPr="00183773" w:rsidRDefault="00183773" w:rsidP="00183773">
                            <w:pPr>
                              <w:pStyle w:val="ListParagraph"/>
                              <w:spacing w:before="120"/>
                              <w:ind w:left="400"/>
                              <w:rPr>
                                <w:rFonts w:ascii="Times New Roman" w:eastAsiaTheme="minorEastAsia" w:hAnsi="Times New Roman"/>
                                <w:sz w:val="22"/>
                                <w:szCs w:val="22"/>
                                <w:lang w:val="en-US" w:eastAsia="zh-TW"/>
                              </w:rPr>
                            </w:pPr>
                            <w:r w:rsidRPr="00183773">
                              <w:rPr>
                                <w:rFonts w:ascii="Times New Roman" w:eastAsiaTheme="minorEastAsia" w:hAnsi="Times New Roman"/>
                                <w:sz w:val="22"/>
                                <w:szCs w:val="22"/>
                                <w:lang w:val="en-US" w:eastAsia="zh-TW"/>
                              </w:rPr>
                              <w:t>1</w:t>
                            </w:r>
                            <w:r w:rsidRPr="00183773">
                              <w:rPr>
                                <w:rFonts w:ascii="Times New Roman" w:eastAsiaTheme="minorEastAsia" w:hAnsi="Times New Roman"/>
                                <w:sz w:val="22"/>
                                <w:szCs w:val="22"/>
                                <w:lang w:val="en-US" w:eastAsia="zh-TW"/>
                              </w:rPr>
                              <w:tab/>
                              <w:t>Study Indirect: RLF prediction based on the temporal domain serving cell measurement predictions (</w:t>
                            </w:r>
                            <w:proofErr w:type="gramStart"/>
                            <w:r w:rsidRPr="00183773">
                              <w:rPr>
                                <w:rFonts w:ascii="Times New Roman" w:eastAsiaTheme="minorEastAsia" w:hAnsi="Times New Roman"/>
                                <w:sz w:val="22"/>
                                <w:szCs w:val="22"/>
                                <w:lang w:val="en-US" w:eastAsia="zh-TW"/>
                              </w:rPr>
                              <w:t>e.g.</w:t>
                            </w:r>
                            <w:proofErr w:type="gramEnd"/>
                            <w:r w:rsidRPr="00183773">
                              <w:rPr>
                                <w:rFonts w:ascii="Times New Roman" w:eastAsiaTheme="minorEastAsia" w:hAnsi="Times New Roman"/>
                                <w:sz w:val="22"/>
                                <w:szCs w:val="22"/>
                                <w:lang w:val="en-US" w:eastAsia="zh-TW"/>
                              </w:rPr>
                              <w:t xml:space="preserve"> SINR).</w:t>
                            </w:r>
                          </w:p>
                          <w:p w14:paraId="4996A040" w14:textId="77777777" w:rsidR="00183773" w:rsidRPr="00183773" w:rsidRDefault="00183773" w:rsidP="00183773">
                            <w:pPr>
                              <w:pStyle w:val="ListParagraph"/>
                              <w:spacing w:before="120"/>
                              <w:ind w:left="400"/>
                              <w:rPr>
                                <w:rFonts w:ascii="Times New Roman" w:eastAsiaTheme="minorEastAsia" w:hAnsi="Times New Roman"/>
                                <w:sz w:val="22"/>
                                <w:szCs w:val="22"/>
                                <w:lang w:val="en-US" w:eastAsia="zh-TW"/>
                              </w:rPr>
                            </w:pPr>
                            <w:r w:rsidRPr="00183773">
                              <w:rPr>
                                <w:rFonts w:ascii="Times New Roman" w:eastAsiaTheme="minorEastAsia" w:hAnsi="Times New Roman"/>
                                <w:sz w:val="22"/>
                                <w:szCs w:val="22"/>
                                <w:lang w:val="en-US" w:eastAsia="zh-TW"/>
                              </w:rPr>
                              <w:t>2</w:t>
                            </w:r>
                            <w:r w:rsidRPr="00183773">
                              <w:rPr>
                                <w:rFonts w:ascii="Times New Roman" w:eastAsiaTheme="minorEastAsia" w:hAnsi="Times New Roman"/>
                                <w:sz w:val="22"/>
                                <w:szCs w:val="22"/>
                                <w:lang w:val="en-US" w:eastAsia="zh-TW"/>
                              </w:rPr>
                              <w:tab/>
                              <w:t>Study Direct: Directly RLF prediction by AI/ML models.</w:t>
                            </w:r>
                          </w:p>
                          <w:p w14:paraId="328E9E94" w14:textId="77777777" w:rsidR="00183773" w:rsidRPr="00183773" w:rsidRDefault="00183773" w:rsidP="00183773">
                            <w:pPr>
                              <w:pStyle w:val="ListParagraph"/>
                              <w:spacing w:before="120"/>
                              <w:ind w:left="400"/>
                              <w:rPr>
                                <w:rFonts w:ascii="Times New Roman" w:eastAsiaTheme="minorEastAsia" w:hAnsi="Times New Roman"/>
                                <w:sz w:val="22"/>
                                <w:szCs w:val="22"/>
                                <w:lang w:val="en-US" w:eastAsia="zh-TW"/>
                              </w:rPr>
                            </w:pPr>
                            <w:r w:rsidRPr="00183773">
                              <w:rPr>
                                <w:rFonts w:ascii="Times New Roman" w:eastAsiaTheme="minorEastAsia" w:hAnsi="Times New Roman"/>
                                <w:sz w:val="22"/>
                                <w:szCs w:val="22"/>
                                <w:lang w:val="en-US" w:eastAsia="zh-TW"/>
                              </w:rPr>
                              <w:t>3</w:t>
                            </w:r>
                            <w:r w:rsidRPr="00183773">
                              <w:rPr>
                                <w:rFonts w:ascii="Times New Roman" w:eastAsiaTheme="minorEastAsia" w:hAnsi="Times New Roman"/>
                                <w:sz w:val="22"/>
                                <w:szCs w:val="22"/>
                                <w:lang w:val="en-US" w:eastAsia="zh-TW"/>
                              </w:rPr>
                              <w:tab/>
                              <w:t xml:space="preserve">FR2 study will be prioritized for RLF prediction   </w:t>
                            </w:r>
                          </w:p>
                          <w:p w14:paraId="246659C0" w14:textId="77777777" w:rsidR="00183773" w:rsidRPr="00183773" w:rsidRDefault="00183773" w:rsidP="00183773">
                            <w:pPr>
                              <w:pStyle w:val="ListParagraph"/>
                              <w:spacing w:before="120"/>
                              <w:ind w:left="400"/>
                              <w:rPr>
                                <w:rFonts w:ascii="Times New Roman" w:eastAsiaTheme="minorEastAsia" w:hAnsi="Times New Roman"/>
                                <w:sz w:val="22"/>
                                <w:szCs w:val="22"/>
                                <w:lang w:val="en-US" w:eastAsia="zh-TW"/>
                              </w:rPr>
                            </w:pPr>
                            <w:r w:rsidRPr="00183773">
                              <w:rPr>
                                <w:rFonts w:ascii="Times New Roman" w:eastAsiaTheme="minorEastAsia" w:hAnsi="Times New Roman"/>
                                <w:sz w:val="22"/>
                                <w:szCs w:val="22"/>
                                <w:lang w:val="en-US" w:eastAsia="zh-TW"/>
                              </w:rPr>
                              <w:t>4</w:t>
                            </w:r>
                            <w:r w:rsidRPr="00183773">
                              <w:rPr>
                                <w:rFonts w:ascii="Times New Roman" w:eastAsiaTheme="minorEastAsia" w:hAnsi="Times New Roman"/>
                                <w:sz w:val="22"/>
                                <w:szCs w:val="22"/>
                                <w:lang w:val="en-US" w:eastAsia="zh-TW"/>
                              </w:rPr>
                              <w:tab/>
                              <w:t>The study should focus on RLF due to T310 expiry (</w:t>
                            </w:r>
                            <w:proofErr w:type="gramStart"/>
                            <w:r w:rsidRPr="00183773">
                              <w:rPr>
                                <w:rFonts w:ascii="Times New Roman" w:eastAsiaTheme="minorEastAsia" w:hAnsi="Times New Roman"/>
                                <w:sz w:val="22"/>
                                <w:szCs w:val="22"/>
                                <w:lang w:val="en-US" w:eastAsia="zh-TW"/>
                              </w:rPr>
                              <w:t>i.e.</w:t>
                            </w:r>
                            <w:proofErr w:type="gramEnd"/>
                            <w:r w:rsidRPr="00183773">
                              <w:rPr>
                                <w:rFonts w:ascii="Times New Roman" w:eastAsiaTheme="minorEastAsia" w:hAnsi="Times New Roman"/>
                                <w:sz w:val="22"/>
                                <w:szCs w:val="22"/>
                                <w:lang w:val="en-US" w:eastAsia="zh-TW"/>
                              </w:rPr>
                              <w:t xml:space="preserve"> in-synch/out-of-synch case) as the representative RLF case for direct and indirect prediction.  </w:t>
                            </w:r>
                          </w:p>
                          <w:p w14:paraId="058DE741" w14:textId="77777777" w:rsidR="00183773" w:rsidRPr="00183773" w:rsidRDefault="00183773" w:rsidP="00183773">
                            <w:pPr>
                              <w:pStyle w:val="ListParagraph"/>
                              <w:spacing w:before="120"/>
                              <w:ind w:left="400"/>
                              <w:rPr>
                                <w:rFonts w:ascii="Times New Roman" w:eastAsiaTheme="minorEastAsia" w:hAnsi="Times New Roman"/>
                                <w:sz w:val="22"/>
                                <w:szCs w:val="22"/>
                                <w:lang w:val="en-US" w:eastAsia="zh-TW"/>
                              </w:rPr>
                            </w:pPr>
                            <w:r w:rsidRPr="00183773">
                              <w:rPr>
                                <w:rFonts w:ascii="Times New Roman" w:eastAsiaTheme="minorEastAsia" w:hAnsi="Times New Roman"/>
                                <w:sz w:val="22"/>
                                <w:szCs w:val="22"/>
                                <w:lang w:val="en-US" w:eastAsia="zh-TW"/>
                              </w:rPr>
                              <w:t>5</w:t>
                            </w:r>
                            <w:r w:rsidRPr="00183773">
                              <w:rPr>
                                <w:rFonts w:ascii="Times New Roman" w:eastAsiaTheme="minorEastAsia" w:hAnsi="Times New Roman"/>
                                <w:sz w:val="22"/>
                                <w:szCs w:val="22"/>
                                <w:lang w:val="en-US" w:eastAsia="zh-TW"/>
                              </w:rPr>
                              <w:tab/>
                              <w:t xml:space="preserve">HOF prediction is </w:t>
                            </w:r>
                            <w:proofErr w:type="spellStart"/>
                            <w:r w:rsidRPr="00183773">
                              <w:rPr>
                                <w:rFonts w:ascii="Times New Roman" w:eastAsiaTheme="minorEastAsia" w:hAnsi="Times New Roman"/>
                                <w:sz w:val="22"/>
                                <w:szCs w:val="22"/>
                                <w:lang w:val="en-US" w:eastAsia="zh-TW"/>
                              </w:rPr>
                              <w:t>downprioritized</w:t>
                            </w:r>
                            <w:proofErr w:type="spellEnd"/>
                            <w:r w:rsidRPr="00183773">
                              <w:rPr>
                                <w:rFonts w:ascii="Times New Roman" w:eastAsiaTheme="minorEastAsia" w:hAnsi="Times New Roman"/>
                                <w:sz w:val="22"/>
                                <w:szCs w:val="22"/>
                                <w:lang w:val="en-US" w:eastAsia="zh-TW"/>
                              </w:rPr>
                              <w:t xml:space="preserve"> in our study.  NO simulations/evaluations should be done/submitted </w:t>
                            </w:r>
                          </w:p>
                          <w:p w14:paraId="2FED6D8C" w14:textId="77777777" w:rsidR="00183773" w:rsidRPr="00183773" w:rsidRDefault="00183773" w:rsidP="00183773">
                            <w:pPr>
                              <w:pStyle w:val="ListParagraph"/>
                              <w:spacing w:before="120"/>
                              <w:ind w:left="400"/>
                              <w:rPr>
                                <w:rFonts w:ascii="Times New Roman" w:eastAsiaTheme="minorEastAsia" w:hAnsi="Times New Roman"/>
                                <w:sz w:val="22"/>
                                <w:szCs w:val="22"/>
                                <w:lang w:val="en-US" w:eastAsia="zh-TW"/>
                              </w:rPr>
                            </w:pPr>
                            <w:r w:rsidRPr="00183773">
                              <w:rPr>
                                <w:rFonts w:ascii="Times New Roman" w:eastAsiaTheme="minorEastAsia" w:hAnsi="Times New Roman"/>
                                <w:sz w:val="22"/>
                                <w:szCs w:val="22"/>
                                <w:lang w:val="en-US" w:eastAsia="zh-TW"/>
                              </w:rPr>
                              <w:t>6</w:t>
                            </w:r>
                            <w:r w:rsidRPr="00183773">
                              <w:rPr>
                                <w:rFonts w:ascii="Times New Roman" w:eastAsiaTheme="minorEastAsia" w:hAnsi="Times New Roman"/>
                                <w:sz w:val="22"/>
                                <w:szCs w:val="22"/>
                                <w:lang w:val="en-US" w:eastAsia="zh-TW"/>
                              </w:rPr>
                              <w:tab/>
                              <w:t xml:space="preserve">RLF prediction result is the RLF probability within a time window or at time instance, at least for direct case.  FFS on expected RLF time and indirect case.   </w:t>
                            </w:r>
                          </w:p>
                          <w:p w14:paraId="429071E5" w14:textId="77777777" w:rsidR="00183773" w:rsidRPr="00183773" w:rsidRDefault="00183773" w:rsidP="00183773">
                            <w:pPr>
                              <w:pStyle w:val="ListParagraph"/>
                              <w:spacing w:before="120"/>
                              <w:ind w:left="400"/>
                              <w:rPr>
                                <w:rFonts w:ascii="Times New Roman" w:eastAsiaTheme="minorEastAsia" w:hAnsi="Times New Roman"/>
                                <w:sz w:val="22"/>
                                <w:szCs w:val="22"/>
                                <w:lang w:val="en-US" w:eastAsia="zh-TW"/>
                              </w:rPr>
                            </w:pPr>
                            <w:r w:rsidRPr="00183773">
                              <w:rPr>
                                <w:rFonts w:ascii="Times New Roman" w:eastAsiaTheme="minorEastAsia" w:hAnsi="Times New Roman"/>
                                <w:sz w:val="22"/>
                                <w:szCs w:val="22"/>
                                <w:lang w:val="en-US" w:eastAsia="zh-TW"/>
                              </w:rPr>
                              <w:t>7</w:t>
                            </w:r>
                            <w:r w:rsidRPr="00183773">
                              <w:rPr>
                                <w:rFonts w:ascii="Times New Roman" w:eastAsiaTheme="minorEastAsia" w:hAnsi="Times New Roman"/>
                                <w:sz w:val="22"/>
                                <w:szCs w:val="22"/>
                                <w:lang w:val="en-US" w:eastAsia="zh-TW"/>
                              </w:rPr>
                              <w:tab/>
                              <w:t xml:space="preserve">No evaluation/simulations are expected for August meeting for RLF </w:t>
                            </w:r>
                          </w:p>
                          <w:p w14:paraId="633470DA" w14:textId="3A6E3675" w:rsidR="006602A5" w:rsidRPr="00183773" w:rsidRDefault="00183773" w:rsidP="00183773">
                            <w:pPr>
                              <w:pStyle w:val="ListParagraph"/>
                              <w:spacing w:before="120"/>
                              <w:ind w:leftChars="0"/>
                              <w:rPr>
                                <w:rFonts w:ascii="Times New Roman" w:eastAsiaTheme="minorEastAsia" w:hAnsi="Times New Roman"/>
                                <w:sz w:val="22"/>
                                <w:szCs w:val="22"/>
                                <w:lang w:val="en-US" w:eastAsia="zh-TW"/>
                              </w:rPr>
                            </w:pPr>
                            <w:r w:rsidRPr="00183773">
                              <w:rPr>
                                <w:rFonts w:ascii="Times New Roman" w:eastAsiaTheme="minorEastAsia" w:hAnsi="Times New Roman"/>
                                <w:sz w:val="22"/>
                                <w:szCs w:val="22"/>
                                <w:lang w:val="en-US" w:eastAsia="zh-TW"/>
                              </w:rPr>
                              <w:t>8</w:t>
                            </w:r>
                            <w:r w:rsidRPr="00183773">
                              <w:rPr>
                                <w:rFonts w:ascii="Times New Roman" w:eastAsiaTheme="minorEastAsia" w:hAnsi="Times New Roman"/>
                                <w:sz w:val="22"/>
                                <w:szCs w:val="22"/>
                                <w:lang w:val="en-US" w:eastAsia="zh-TW"/>
                              </w:rPr>
                              <w:tab/>
                              <w:t>Simulation assumption specific to RLF will be discussed in August.  The assumption is that we will reuse RRM simulation assumptions (where possible).</w:t>
                            </w:r>
                            <w:bookmarkEnd w:id="18"/>
                            <w:bookmarkEnd w:id="19"/>
                            <w:bookmarkEnd w:id="20"/>
                          </w:p>
                        </w:txbxContent>
                      </wps:txbx>
                      <wps:bodyPr rot="0" vert="horz" wrap="square" lIns="72000" tIns="36000" rIns="72000" bIns="36000" anchor="t" anchorCtr="0" upright="1">
                        <a:spAutoFit/>
                      </wps:bodyPr>
                    </wps:wsp>
                  </a:graphicData>
                </a:graphic>
              </wp:inline>
            </w:drawing>
          </mc:Choice>
          <mc:Fallback>
            <w:pict>
              <v:shapetype w14:anchorId="5F00E863" id="_x0000_t202" coordsize="21600,21600" o:spt="202" path="m,l,21600r21600,l21600,xe">
                <v:stroke joinstyle="miter"/>
                <v:path gradientshapeok="t" o:connecttype="rect"/>
              </v:shapetype>
              <v:shape id="文字方塊 1" o:spid="_x0000_s1026" type="#_x0000_t202" style="width:505.5pt;height:31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1xuFQIAACwEAAAOAAAAZHJzL2Uyb0RvYy54bWysU9tu2zAMfR+wfxD0vjhJmzQx4hRdugwD&#10;ugvQ7QNkWY6FyaJGKbG7rx8lJ2nQbS/D9CCIInVEHh6ubvvWsINCr8EWfDIac6ashErbXcG/fd2+&#10;WXDmg7CVMGBVwZ+U57fr169WncvVFBowlUJGINbnnSt4E4LLs8zLRrXCj8ApS84asBWBTNxlFYqO&#10;0FuTTcfjedYBVg5BKu/p9n5w8nXCr2slw+e69iowU3DKLaQd017GPVuvRL5D4Rotj2mIf8iiFdrS&#10;p2eoexEE26P+DarVEsFDHUYS2gzqWkuVaqBqJuMX1Tw2wqlUC5Hj3Zkm//9g5afDo/uCLPRvoacG&#10;piK8ewD53TMLm0bYnbpDhK5RoqKPJ5GyrHM+Pz6NVPvcR5Cy+wgVNVnsAySgvsY2skJ1MkKnBjyd&#10;SVd9YJIu59eT5WJGLkm+6/HVcnGT2pKJ/PTcoQ/vFbQsHgqO1NUELw4PPsR0RH4Kib95MLraamOS&#10;gbtyY5AdBClgm1aq4EWYsawr+HI2nQ0M/BVinNafIFodSMpGtwVfnINEHnl7Z6sktCC0Gc6UsrFH&#10;IiN3A4uhL3sKjISWUD0RpQiDZGnE6NAA/uSsI7kW3P/YC1ScmQ+W2nJDwxD1nYyreTLw0lNeeoSV&#10;BFXwwNlw3IRhJvYO9a6hn05CuKNWbnUi+TmrY94kycT9cXyi5i/tFPU85OtfAAAA//8DAFBLAwQU&#10;AAYACAAAACEAAM3I0toAAAAGAQAADwAAAGRycy9kb3ducmV2LnhtbEyPwU7DMBBE70j8g7VI3KiT&#10;IgIK2VRQCXHg1FKpV8de4oh4HcVuk/w9Lhe4jDSa1czbajO7XpxpDJ1nhHyVgSDW3nTcIhw+3+6e&#10;QISo2KjeMyEsFGBTX19VqjR+4h2d97EVqYRDqRBsjEMpZdCWnAorPxCn7MuPTsVkx1aaUU2p3PVy&#10;nWWFdKrjtGDVQFtL+nt/cgjHV6t3bpgePvRSHPjdNsdl+4h4ezO/PIOINMe/Y7jgJ3SoE1PjT2yC&#10;6BHSI/FXL1mW58k3CMV9sQZZV/I/fv0DAAD//wMAUEsBAi0AFAAGAAgAAAAhALaDOJL+AAAA4QEA&#10;ABMAAAAAAAAAAAAAAAAAAAAAAFtDb250ZW50X1R5cGVzXS54bWxQSwECLQAUAAYACAAAACEAOP0h&#10;/9YAAACUAQAACwAAAAAAAAAAAAAAAAAvAQAAX3JlbHMvLnJlbHNQSwECLQAUAAYACAAAACEA4Vdc&#10;bhUCAAAsBAAADgAAAAAAAAAAAAAAAAAuAgAAZHJzL2Uyb0RvYy54bWxQSwECLQAUAAYACAAAACEA&#10;AM3I0toAAAAGAQAADwAAAAAAAAAAAAAAAABvBAAAZHJzL2Rvd25yZXYueG1sUEsFBgAAAAAEAAQA&#10;8wAAAHYFAAAAAA==&#10;">
                <v:textbox style="mso-fit-shape-to-text:t" inset="2mm,1mm,2mm,1mm">
                  <w:txbxContent>
                    <w:p w14:paraId="6FCA169C" w14:textId="77777777" w:rsidR="006602A5" w:rsidRDefault="006602A5" w:rsidP="006602A5">
                      <w:pPr>
                        <w:ind w:left="363"/>
                        <w:rPr>
                          <w:b/>
                        </w:rPr>
                      </w:pPr>
                      <w:bookmarkStart w:id="20" w:name="OLE_LINK159"/>
                      <w:bookmarkStart w:id="21" w:name="OLE_LINK160"/>
                      <w:bookmarkStart w:id="22" w:name="_Hlk165815780"/>
                      <w:bookmarkStart w:id="23" w:name="OLE_LINK161"/>
                      <w:bookmarkStart w:id="24" w:name="OLE_LINK162"/>
                      <w:bookmarkStart w:id="25" w:name="_Hlk165816100"/>
                      <w:bookmarkStart w:id="26" w:name="OLE_LINK164"/>
                      <w:bookmarkStart w:id="27" w:name="OLE_LINK165"/>
                      <w:bookmarkStart w:id="28" w:name="_Hlk165825616"/>
                      <w:bookmarkStart w:id="29" w:name="OLE_LINK53"/>
                      <w:bookmarkStart w:id="30" w:name="OLE_LINK55"/>
                      <w:bookmarkStart w:id="31" w:name="_Hlk174094224"/>
                      <w:r>
                        <w:rPr>
                          <w:b/>
                        </w:rPr>
                        <w:t>Agreements</w:t>
                      </w:r>
                    </w:p>
                    <w:bookmarkEnd w:id="20"/>
                    <w:bookmarkEnd w:id="21"/>
                    <w:bookmarkEnd w:id="22"/>
                    <w:bookmarkEnd w:id="23"/>
                    <w:bookmarkEnd w:id="24"/>
                    <w:bookmarkEnd w:id="25"/>
                    <w:bookmarkEnd w:id="26"/>
                    <w:bookmarkEnd w:id="27"/>
                    <w:bookmarkEnd w:id="28"/>
                    <w:p w14:paraId="19C58546" w14:textId="77777777" w:rsidR="00183773" w:rsidRPr="00183773" w:rsidRDefault="00183773" w:rsidP="00183773">
                      <w:pPr>
                        <w:pStyle w:val="af0"/>
                        <w:spacing w:before="120"/>
                        <w:ind w:left="400"/>
                        <w:rPr>
                          <w:rFonts w:ascii="Times New Roman" w:eastAsiaTheme="minorEastAsia" w:hAnsi="Times New Roman"/>
                          <w:sz w:val="22"/>
                          <w:szCs w:val="22"/>
                          <w:lang w:val="en-US" w:eastAsia="zh-TW"/>
                        </w:rPr>
                      </w:pPr>
                      <w:r w:rsidRPr="00183773">
                        <w:rPr>
                          <w:rFonts w:ascii="Times New Roman" w:eastAsiaTheme="minorEastAsia" w:hAnsi="Times New Roman"/>
                          <w:sz w:val="22"/>
                          <w:szCs w:val="22"/>
                          <w:lang w:val="en-US" w:eastAsia="zh-TW"/>
                        </w:rPr>
                        <w:t>1</w:t>
                      </w:r>
                      <w:r w:rsidRPr="00183773">
                        <w:rPr>
                          <w:rFonts w:ascii="Times New Roman" w:eastAsiaTheme="minorEastAsia" w:hAnsi="Times New Roman"/>
                          <w:sz w:val="22"/>
                          <w:szCs w:val="22"/>
                          <w:lang w:val="en-US" w:eastAsia="zh-TW"/>
                        </w:rPr>
                        <w:tab/>
                        <w:t>Study Indirect: RLF prediction based on the temporal domain serving cell measurement predictions (e.g. SINR).</w:t>
                      </w:r>
                    </w:p>
                    <w:p w14:paraId="4996A040" w14:textId="77777777" w:rsidR="00183773" w:rsidRPr="00183773" w:rsidRDefault="00183773" w:rsidP="00183773">
                      <w:pPr>
                        <w:pStyle w:val="af0"/>
                        <w:spacing w:before="120"/>
                        <w:ind w:left="400"/>
                        <w:rPr>
                          <w:rFonts w:ascii="Times New Roman" w:eastAsiaTheme="minorEastAsia" w:hAnsi="Times New Roman"/>
                          <w:sz w:val="22"/>
                          <w:szCs w:val="22"/>
                          <w:lang w:val="en-US" w:eastAsia="zh-TW"/>
                        </w:rPr>
                      </w:pPr>
                      <w:r w:rsidRPr="00183773">
                        <w:rPr>
                          <w:rFonts w:ascii="Times New Roman" w:eastAsiaTheme="minorEastAsia" w:hAnsi="Times New Roman"/>
                          <w:sz w:val="22"/>
                          <w:szCs w:val="22"/>
                          <w:lang w:val="en-US" w:eastAsia="zh-TW"/>
                        </w:rPr>
                        <w:t>2</w:t>
                      </w:r>
                      <w:r w:rsidRPr="00183773">
                        <w:rPr>
                          <w:rFonts w:ascii="Times New Roman" w:eastAsiaTheme="minorEastAsia" w:hAnsi="Times New Roman"/>
                          <w:sz w:val="22"/>
                          <w:szCs w:val="22"/>
                          <w:lang w:val="en-US" w:eastAsia="zh-TW"/>
                        </w:rPr>
                        <w:tab/>
                        <w:t>Study Direct: Directly RLF prediction by AI/ML models.</w:t>
                      </w:r>
                    </w:p>
                    <w:p w14:paraId="328E9E94" w14:textId="77777777" w:rsidR="00183773" w:rsidRPr="00183773" w:rsidRDefault="00183773" w:rsidP="00183773">
                      <w:pPr>
                        <w:pStyle w:val="af0"/>
                        <w:spacing w:before="120"/>
                        <w:ind w:left="400"/>
                        <w:rPr>
                          <w:rFonts w:ascii="Times New Roman" w:eastAsiaTheme="minorEastAsia" w:hAnsi="Times New Roman"/>
                          <w:sz w:val="22"/>
                          <w:szCs w:val="22"/>
                          <w:lang w:val="en-US" w:eastAsia="zh-TW"/>
                        </w:rPr>
                      </w:pPr>
                      <w:r w:rsidRPr="00183773">
                        <w:rPr>
                          <w:rFonts w:ascii="Times New Roman" w:eastAsiaTheme="minorEastAsia" w:hAnsi="Times New Roman"/>
                          <w:sz w:val="22"/>
                          <w:szCs w:val="22"/>
                          <w:lang w:val="en-US" w:eastAsia="zh-TW"/>
                        </w:rPr>
                        <w:t>3</w:t>
                      </w:r>
                      <w:r w:rsidRPr="00183773">
                        <w:rPr>
                          <w:rFonts w:ascii="Times New Roman" w:eastAsiaTheme="minorEastAsia" w:hAnsi="Times New Roman"/>
                          <w:sz w:val="22"/>
                          <w:szCs w:val="22"/>
                          <w:lang w:val="en-US" w:eastAsia="zh-TW"/>
                        </w:rPr>
                        <w:tab/>
                        <w:t xml:space="preserve">FR2 study will be prioritized for RLF prediction   </w:t>
                      </w:r>
                    </w:p>
                    <w:p w14:paraId="246659C0" w14:textId="77777777" w:rsidR="00183773" w:rsidRPr="00183773" w:rsidRDefault="00183773" w:rsidP="00183773">
                      <w:pPr>
                        <w:pStyle w:val="af0"/>
                        <w:spacing w:before="120"/>
                        <w:ind w:left="400"/>
                        <w:rPr>
                          <w:rFonts w:ascii="Times New Roman" w:eastAsiaTheme="minorEastAsia" w:hAnsi="Times New Roman"/>
                          <w:sz w:val="22"/>
                          <w:szCs w:val="22"/>
                          <w:lang w:val="en-US" w:eastAsia="zh-TW"/>
                        </w:rPr>
                      </w:pPr>
                      <w:r w:rsidRPr="00183773">
                        <w:rPr>
                          <w:rFonts w:ascii="Times New Roman" w:eastAsiaTheme="minorEastAsia" w:hAnsi="Times New Roman"/>
                          <w:sz w:val="22"/>
                          <w:szCs w:val="22"/>
                          <w:lang w:val="en-US" w:eastAsia="zh-TW"/>
                        </w:rPr>
                        <w:t>4</w:t>
                      </w:r>
                      <w:r w:rsidRPr="00183773">
                        <w:rPr>
                          <w:rFonts w:ascii="Times New Roman" w:eastAsiaTheme="minorEastAsia" w:hAnsi="Times New Roman"/>
                          <w:sz w:val="22"/>
                          <w:szCs w:val="22"/>
                          <w:lang w:val="en-US" w:eastAsia="zh-TW"/>
                        </w:rPr>
                        <w:tab/>
                        <w:t xml:space="preserve">The study should focus on RLF due to T310 expiry (i.e. in-synch/out-of-synch case) as the representative RLF case for direct and indirect prediction.  </w:t>
                      </w:r>
                    </w:p>
                    <w:p w14:paraId="058DE741" w14:textId="77777777" w:rsidR="00183773" w:rsidRPr="00183773" w:rsidRDefault="00183773" w:rsidP="00183773">
                      <w:pPr>
                        <w:pStyle w:val="af0"/>
                        <w:spacing w:before="120"/>
                        <w:ind w:left="400"/>
                        <w:rPr>
                          <w:rFonts w:ascii="Times New Roman" w:eastAsiaTheme="minorEastAsia" w:hAnsi="Times New Roman"/>
                          <w:sz w:val="22"/>
                          <w:szCs w:val="22"/>
                          <w:lang w:val="en-US" w:eastAsia="zh-TW"/>
                        </w:rPr>
                      </w:pPr>
                      <w:r w:rsidRPr="00183773">
                        <w:rPr>
                          <w:rFonts w:ascii="Times New Roman" w:eastAsiaTheme="minorEastAsia" w:hAnsi="Times New Roman"/>
                          <w:sz w:val="22"/>
                          <w:szCs w:val="22"/>
                          <w:lang w:val="en-US" w:eastAsia="zh-TW"/>
                        </w:rPr>
                        <w:t>5</w:t>
                      </w:r>
                      <w:r w:rsidRPr="00183773">
                        <w:rPr>
                          <w:rFonts w:ascii="Times New Roman" w:eastAsiaTheme="minorEastAsia" w:hAnsi="Times New Roman"/>
                          <w:sz w:val="22"/>
                          <w:szCs w:val="22"/>
                          <w:lang w:val="en-US" w:eastAsia="zh-TW"/>
                        </w:rPr>
                        <w:tab/>
                        <w:t xml:space="preserve">HOF prediction is downprioritized in our study.  NO simulations/evaluations should be done/submitted </w:t>
                      </w:r>
                    </w:p>
                    <w:p w14:paraId="2FED6D8C" w14:textId="77777777" w:rsidR="00183773" w:rsidRPr="00183773" w:rsidRDefault="00183773" w:rsidP="00183773">
                      <w:pPr>
                        <w:pStyle w:val="af0"/>
                        <w:spacing w:before="120"/>
                        <w:ind w:left="400"/>
                        <w:rPr>
                          <w:rFonts w:ascii="Times New Roman" w:eastAsiaTheme="minorEastAsia" w:hAnsi="Times New Roman"/>
                          <w:sz w:val="22"/>
                          <w:szCs w:val="22"/>
                          <w:lang w:val="en-US" w:eastAsia="zh-TW"/>
                        </w:rPr>
                      </w:pPr>
                      <w:r w:rsidRPr="00183773">
                        <w:rPr>
                          <w:rFonts w:ascii="Times New Roman" w:eastAsiaTheme="minorEastAsia" w:hAnsi="Times New Roman"/>
                          <w:sz w:val="22"/>
                          <w:szCs w:val="22"/>
                          <w:lang w:val="en-US" w:eastAsia="zh-TW"/>
                        </w:rPr>
                        <w:t>6</w:t>
                      </w:r>
                      <w:r w:rsidRPr="00183773">
                        <w:rPr>
                          <w:rFonts w:ascii="Times New Roman" w:eastAsiaTheme="minorEastAsia" w:hAnsi="Times New Roman"/>
                          <w:sz w:val="22"/>
                          <w:szCs w:val="22"/>
                          <w:lang w:val="en-US" w:eastAsia="zh-TW"/>
                        </w:rPr>
                        <w:tab/>
                        <w:t xml:space="preserve">RLF prediction result is the RLF probability within a time window or at time instance, at least for direct case.  FFS on expected RLF time and indirect case.   </w:t>
                      </w:r>
                    </w:p>
                    <w:p w14:paraId="429071E5" w14:textId="77777777" w:rsidR="00183773" w:rsidRPr="00183773" w:rsidRDefault="00183773" w:rsidP="00183773">
                      <w:pPr>
                        <w:pStyle w:val="af0"/>
                        <w:spacing w:before="120"/>
                        <w:ind w:left="400"/>
                        <w:rPr>
                          <w:rFonts w:ascii="Times New Roman" w:eastAsiaTheme="minorEastAsia" w:hAnsi="Times New Roman"/>
                          <w:sz w:val="22"/>
                          <w:szCs w:val="22"/>
                          <w:lang w:val="en-US" w:eastAsia="zh-TW"/>
                        </w:rPr>
                      </w:pPr>
                      <w:r w:rsidRPr="00183773">
                        <w:rPr>
                          <w:rFonts w:ascii="Times New Roman" w:eastAsiaTheme="minorEastAsia" w:hAnsi="Times New Roman"/>
                          <w:sz w:val="22"/>
                          <w:szCs w:val="22"/>
                          <w:lang w:val="en-US" w:eastAsia="zh-TW"/>
                        </w:rPr>
                        <w:t>7</w:t>
                      </w:r>
                      <w:r w:rsidRPr="00183773">
                        <w:rPr>
                          <w:rFonts w:ascii="Times New Roman" w:eastAsiaTheme="minorEastAsia" w:hAnsi="Times New Roman"/>
                          <w:sz w:val="22"/>
                          <w:szCs w:val="22"/>
                          <w:lang w:val="en-US" w:eastAsia="zh-TW"/>
                        </w:rPr>
                        <w:tab/>
                        <w:t xml:space="preserve">No evaluation/simulations are expected for August meeting for RLF </w:t>
                      </w:r>
                    </w:p>
                    <w:p w14:paraId="633470DA" w14:textId="3A6E3675" w:rsidR="006602A5" w:rsidRPr="00183773" w:rsidRDefault="00183773" w:rsidP="00183773">
                      <w:pPr>
                        <w:pStyle w:val="af0"/>
                        <w:spacing w:before="120"/>
                        <w:ind w:leftChars="0"/>
                        <w:rPr>
                          <w:rFonts w:ascii="Times New Roman" w:eastAsiaTheme="minorEastAsia" w:hAnsi="Times New Roman"/>
                          <w:sz w:val="22"/>
                          <w:szCs w:val="22"/>
                          <w:lang w:val="en-US" w:eastAsia="zh-TW"/>
                        </w:rPr>
                      </w:pPr>
                      <w:r w:rsidRPr="00183773">
                        <w:rPr>
                          <w:rFonts w:ascii="Times New Roman" w:eastAsiaTheme="minorEastAsia" w:hAnsi="Times New Roman"/>
                          <w:sz w:val="22"/>
                          <w:szCs w:val="22"/>
                          <w:lang w:val="en-US" w:eastAsia="zh-TW"/>
                        </w:rPr>
                        <w:t>8</w:t>
                      </w:r>
                      <w:r w:rsidRPr="00183773">
                        <w:rPr>
                          <w:rFonts w:ascii="Times New Roman" w:eastAsiaTheme="minorEastAsia" w:hAnsi="Times New Roman"/>
                          <w:sz w:val="22"/>
                          <w:szCs w:val="22"/>
                          <w:lang w:val="en-US" w:eastAsia="zh-TW"/>
                        </w:rPr>
                        <w:tab/>
                        <w:t>Simulation assumption specific to RLF will be discussed in August.  The assumption is that we will reuse RRM simulation assumptions (where possible).</w:t>
                      </w:r>
                      <w:bookmarkEnd w:id="29"/>
                      <w:bookmarkEnd w:id="30"/>
                      <w:bookmarkEnd w:id="31"/>
                    </w:p>
                  </w:txbxContent>
                </v:textbox>
                <w10:anchorlock/>
              </v:shape>
            </w:pict>
          </mc:Fallback>
        </mc:AlternateContent>
      </w:r>
    </w:p>
    <w:p w14:paraId="28D663DE" w14:textId="704776EC" w:rsidR="00F91DBD" w:rsidRDefault="00F91DBD" w:rsidP="00F91DBD">
      <w:pPr>
        <w:rPr>
          <w:rFonts w:ascii="Times New Roman" w:hAnsi="Times New Roman"/>
          <w:sz w:val="22"/>
          <w:szCs w:val="22"/>
        </w:rPr>
      </w:pPr>
      <w:r>
        <w:rPr>
          <w:rFonts w:ascii="Times New Roman" w:hAnsi="Times New Roman"/>
          <w:sz w:val="22"/>
          <w:szCs w:val="22"/>
        </w:rPr>
        <w:t xml:space="preserve">In this paper, we focus on the discussion of </w:t>
      </w:r>
      <w:r w:rsidR="00BC2D46">
        <w:rPr>
          <w:rFonts w:ascii="Times New Roman" w:hAnsi="Times New Roman"/>
          <w:sz w:val="22"/>
          <w:szCs w:val="22"/>
        </w:rPr>
        <w:t>AI approaches, including direct/indirect prediction</w:t>
      </w:r>
      <w:r>
        <w:rPr>
          <w:rFonts w:ascii="Times New Roman" w:hAnsi="Times New Roman"/>
          <w:sz w:val="22"/>
          <w:szCs w:val="22"/>
        </w:rPr>
        <w:t>,</w:t>
      </w:r>
      <w:r w:rsidR="00BC2D46">
        <w:rPr>
          <w:rFonts w:ascii="Times New Roman" w:hAnsi="Times New Roman"/>
          <w:sz w:val="22"/>
          <w:szCs w:val="22"/>
        </w:rPr>
        <w:t xml:space="preserve"> the RLF condition, and the simulation setting</w:t>
      </w:r>
      <w:r w:rsidR="00307D92">
        <w:rPr>
          <w:rFonts w:ascii="Times New Roman" w:hAnsi="Times New Roman"/>
          <w:sz w:val="22"/>
          <w:szCs w:val="22"/>
        </w:rPr>
        <w:t xml:space="preserve"> which is necessary for RLF prediction</w:t>
      </w:r>
      <w:r w:rsidR="00BC2D46">
        <w:rPr>
          <w:rFonts w:ascii="Times New Roman" w:hAnsi="Times New Roman"/>
          <w:sz w:val="22"/>
          <w:szCs w:val="22"/>
        </w:rPr>
        <w:t xml:space="preserve">, especially for </w:t>
      </w:r>
      <w:r w:rsidR="00307D92">
        <w:rPr>
          <w:rFonts w:ascii="Times New Roman" w:hAnsi="Times New Roman"/>
          <w:sz w:val="22"/>
          <w:szCs w:val="22"/>
        </w:rPr>
        <w:t xml:space="preserve">the assumption of interference and UE </w:t>
      </w:r>
      <w:proofErr w:type="spellStart"/>
      <w:r w:rsidR="00307D92">
        <w:rPr>
          <w:rFonts w:ascii="Times New Roman" w:hAnsi="Times New Roman"/>
          <w:sz w:val="22"/>
          <w:szCs w:val="22"/>
        </w:rPr>
        <w:t>behavior</w:t>
      </w:r>
      <w:proofErr w:type="spellEnd"/>
      <w:r w:rsidR="00307D92">
        <w:rPr>
          <w:rFonts w:ascii="Times New Roman" w:hAnsi="Times New Roman"/>
          <w:sz w:val="22"/>
          <w:szCs w:val="22"/>
        </w:rPr>
        <w:t>.</w:t>
      </w:r>
    </w:p>
    <w:p w14:paraId="7D94E5DE" w14:textId="5A0D3BE1" w:rsidR="00BF7C7A" w:rsidRDefault="00BF7C7A" w:rsidP="00BF7C7A">
      <w:pPr>
        <w:pStyle w:val="Heading1"/>
      </w:pPr>
      <w:bookmarkStart w:id="21" w:name="OLE_LINK102"/>
      <w:bookmarkStart w:id="22" w:name="OLE_LINK133"/>
      <w:bookmarkEnd w:id="8"/>
      <w:r>
        <w:lastRenderedPageBreak/>
        <w:t>Discussion</w:t>
      </w:r>
    </w:p>
    <w:p w14:paraId="1280B102" w14:textId="01D96FDE" w:rsidR="00E25502" w:rsidRPr="00BA7088" w:rsidRDefault="00183773" w:rsidP="003862CD">
      <w:pPr>
        <w:pStyle w:val="Heading2"/>
      </w:pPr>
      <w:bookmarkStart w:id="23" w:name="OLE_LINK129"/>
      <w:bookmarkStart w:id="24" w:name="OLE_LINK2"/>
      <w:bookmarkStart w:id="25" w:name="OLE_LINK132"/>
      <w:bookmarkEnd w:id="21"/>
      <w:bookmarkEnd w:id="22"/>
      <w:r>
        <w:t>RLF Prediction</w:t>
      </w:r>
      <w:bookmarkStart w:id="26" w:name="OLE_LINK1"/>
      <w:bookmarkStart w:id="27" w:name="OLE_LINK163"/>
      <w:bookmarkStart w:id="28" w:name="OLE_LINK171"/>
      <w:bookmarkStart w:id="29" w:name="OLE_LINK166"/>
      <w:bookmarkStart w:id="30" w:name="OLE_LINK173"/>
      <w:bookmarkStart w:id="31" w:name="OLE_LINK196"/>
      <w:r w:rsidR="00C0704A" w:rsidRPr="00BA7088">
        <w:rPr>
          <w:rFonts w:ascii="Times New Roman" w:eastAsiaTheme="minorEastAsia" w:hAnsi="Times New Roman" w:cstheme="minorBidi"/>
          <w:sz w:val="22"/>
          <w:szCs w:val="22"/>
          <w:lang w:val="en-US" w:eastAsia="zh-TW"/>
        </w:rPr>
        <w:t xml:space="preserve"> </w:t>
      </w:r>
      <w:r w:rsidR="00F82906" w:rsidRPr="00BA7088">
        <w:rPr>
          <w:rFonts w:ascii="Times New Roman" w:eastAsiaTheme="minorEastAsia" w:hAnsi="Times New Roman" w:cstheme="minorBidi"/>
          <w:sz w:val="22"/>
          <w:szCs w:val="22"/>
          <w:lang w:val="en-US" w:eastAsia="zh-TW"/>
        </w:rPr>
        <w:t xml:space="preserve"> </w:t>
      </w:r>
    </w:p>
    <w:p w14:paraId="2F160599" w14:textId="514A2D23" w:rsidR="00177793" w:rsidRDefault="000D3717" w:rsidP="006A6C91">
      <w:pPr>
        <w:spacing w:before="120"/>
      </w:pPr>
      <w:r w:rsidRPr="000D3717">
        <w:rPr>
          <w:rFonts w:ascii="Times New Roman" w:eastAsiaTheme="minorEastAsia" w:hAnsi="Times New Roman" w:cstheme="minorBidi"/>
          <w:sz w:val="22"/>
          <w:szCs w:val="22"/>
          <w:lang w:val="en-US" w:eastAsia="zh-TW"/>
        </w:rPr>
        <w:t xml:space="preserve">The goal of RLF prediction is to use AI to detect possible RLF </w:t>
      </w:r>
      <w:r w:rsidR="000436B8">
        <w:rPr>
          <w:rFonts w:ascii="Times New Roman" w:eastAsiaTheme="minorEastAsia" w:hAnsi="Times New Roman" w:cstheme="minorBidi"/>
          <w:sz w:val="22"/>
          <w:szCs w:val="22"/>
          <w:lang w:val="en-US" w:eastAsia="zh-TW"/>
        </w:rPr>
        <w:t>events</w:t>
      </w:r>
      <w:r w:rsidR="000436B8" w:rsidRPr="000D3717">
        <w:rPr>
          <w:rFonts w:ascii="Times New Roman" w:eastAsiaTheme="minorEastAsia" w:hAnsi="Times New Roman" w:cstheme="minorBidi"/>
          <w:sz w:val="22"/>
          <w:szCs w:val="22"/>
          <w:lang w:val="en-US" w:eastAsia="zh-TW"/>
        </w:rPr>
        <w:t xml:space="preserve"> </w:t>
      </w:r>
      <w:r w:rsidRPr="000D3717">
        <w:rPr>
          <w:rFonts w:ascii="Times New Roman" w:eastAsiaTheme="minorEastAsia" w:hAnsi="Times New Roman" w:cstheme="minorBidi"/>
          <w:sz w:val="22"/>
          <w:szCs w:val="22"/>
          <w:lang w:val="en-US" w:eastAsia="zh-TW"/>
        </w:rPr>
        <w:t xml:space="preserve">so that UE and </w:t>
      </w:r>
      <w:proofErr w:type="spellStart"/>
      <w:r w:rsidRPr="000D3717">
        <w:rPr>
          <w:rFonts w:ascii="Times New Roman" w:eastAsiaTheme="minorEastAsia" w:hAnsi="Times New Roman" w:cstheme="minorBidi"/>
          <w:sz w:val="22"/>
          <w:szCs w:val="22"/>
          <w:lang w:val="en-US" w:eastAsia="zh-TW"/>
        </w:rPr>
        <w:t>gNB</w:t>
      </w:r>
      <w:proofErr w:type="spellEnd"/>
      <w:r w:rsidRPr="000D3717">
        <w:rPr>
          <w:rFonts w:ascii="Times New Roman" w:eastAsiaTheme="minorEastAsia" w:hAnsi="Times New Roman" w:cstheme="minorBidi"/>
          <w:sz w:val="22"/>
          <w:szCs w:val="22"/>
          <w:lang w:val="en-US" w:eastAsia="zh-TW"/>
        </w:rPr>
        <w:t xml:space="preserve"> </w:t>
      </w:r>
      <w:r w:rsidR="00C26C9B">
        <w:rPr>
          <w:rFonts w:ascii="Times New Roman" w:eastAsiaTheme="minorEastAsia" w:hAnsi="Times New Roman" w:cstheme="minorBidi"/>
          <w:sz w:val="22"/>
          <w:szCs w:val="22"/>
          <w:lang w:val="en-US" w:eastAsia="zh-TW"/>
        </w:rPr>
        <w:t>can</w:t>
      </w:r>
      <w:r w:rsidRPr="000D3717">
        <w:rPr>
          <w:rFonts w:ascii="Times New Roman" w:eastAsiaTheme="minorEastAsia" w:hAnsi="Times New Roman" w:cstheme="minorBidi"/>
          <w:sz w:val="22"/>
          <w:szCs w:val="22"/>
          <w:lang w:val="en-US" w:eastAsia="zh-TW"/>
        </w:rPr>
        <w:t xml:space="preserve"> </w:t>
      </w:r>
      <w:r w:rsidR="00C26C9B">
        <w:rPr>
          <w:rFonts w:ascii="Times New Roman" w:eastAsiaTheme="minorEastAsia" w:hAnsi="Times New Roman" w:cstheme="minorBidi"/>
          <w:sz w:val="22"/>
          <w:szCs w:val="22"/>
          <w:lang w:val="en-US" w:eastAsia="zh-TW"/>
        </w:rPr>
        <w:t>early respond to the incoming RLF</w:t>
      </w:r>
      <w:r w:rsidRPr="000D3717">
        <w:rPr>
          <w:rFonts w:ascii="Times New Roman" w:eastAsiaTheme="minorEastAsia" w:hAnsi="Times New Roman" w:cstheme="minorBidi"/>
          <w:sz w:val="22"/>
          <w:szCs w:val="22"/>
          <w:lang w:val="en-US" w:eastAsia="zh-TW"/>
        </w:rPr>
        <w:t xml:space="preserve">. According to [1], the declaration of RLF includes multiple conditions. From the previous meeting, RAN2 agree to consider one of those conditions, i.e., the T310 expiry, as the starting point. The trigger and stop of T310 timer will based on the monitoring of RLM-RS. UE </w:t>
      </w:r>
      <w:r w:rsidR="000436B8">
        <w:rPr>
          <w:rFonts w:ascii="Times New Roman" w:eastAsiaTheme="minorEastAsia" w:hAnsi="Times New Roman" w:cstheme="minorBidi"/>
          <w:sz w:val="22"/>
          <w:szCs w:val="22"/>
          <w:lang w:val="en-US" w:eastAsia="zh-TW"/>
        </w:rPr>
        <w:t>estimates</w:t>
      </w:r>
      <w:r w:rsidR="000436B8" w:rsidRPr="000D3717">
        <w:rPr>
          <w:rFonts w:ascii="Times New Roman" w:eastAsiaTheme="minorEastAsia" w:hAnsi="Times New Roman" w:cstheme="minorBidi"/>
          <w:sz w:val="22"/>
          <w:szCs w:val="22"/>
          <w:lang w:val="en-US" w:eastAsia="zh-TW"/>
        </w:rPr>
        <w:t xml:space="preserve"> </w:t>
      </w:r>
      <w:r w:rsidRPr="000D3717">
        <w:rPr>
          <w:rFonts w:ascii="Times New Roman" w:eastAsiaTheme="minorEastAsia" w:hAnsi="Times New Roman" w:cstheme="minorBidi"/>
          <w:sz w:val="22"/>
          <w:szCs w:val="22"/>
          <w:lang w:val="en-US" w:eastAsia="zh-TW"/>
        </w:rPr>
        <w:t xml:space="preserve">the DL downlink quality and </w:t>
      </w:r>
      <w:r w:rsidR="000436B8">
        <w:rPr>
          <w:rFonts w:ascii="Times New Roman" w:eastAsiaTheme="minorEastAsia" w:hAnsi="Times New Roman" w:cstheme="minorBidi"/>
          <w:sz w:val="22"/>
          <w:szCs w:val="22"/>
          <w:lang w:val="en-US" w:eastAsia="zh-TW"/>
        </w:rPr>
        <w:t>compares</w:t>
      </w:r>
      <w:r w:rsidR="000436B8" w:rsidRPr="000D3717">
        <w:rPr>
          <w:rFonts w:ascii="Times New Roman" w:eastAsiaTheme="minorEastAsia" w:hAnsi="Times New Roman" w:cstheme="minorBidi"/>
          <w:sz w:val="22"/>
          <w:szCs w:val="22"/>
          <w:lang w:val="en-US" w:eastAsia="zh-TW"/>
        </w:rPr>
        <w:t xml:space="preserve"> </w:t>
      </w:r>
      <w:r w:rsidRPr="000D3717">
        <w:rPr>
          <w:rFonts w:ascii="Times New Roman" w:eastAsiaTheme="minorEastAsia" w:hAnsi="Times New Roman" w:cstheme="minorBidi"/>
          <w:sz w:val="22"/>
          <w:szCs w:val="22"/>
          <w:lang w:val="en-US" w:eastAsia="zh-TW"/>
        </w:rPr>
        <w:t xml:space="preserve">it with the threshold Qin and </w:t>
      </w:r>
      <w:proofErr w:type="spellStart"/>
      <w:r w:rsidRPr="000D3717">
        <w:rPr>
          <w:rFonts w:ascii="Times New Roman" w:eastAsiaTheme="minorEastAsia" w:hAnsi="Times New Roman" w:cstheme="minorBidi"/>
          <w:sz w:val="22"/>
          <w:szCs w:val="22"/>
          <w:lang w:val="en-US" w:eastAsia="zh-TW"/>
        </w:rPr>
        <w:t>Qout</w:t>
      </w:r>
      <w:proofErr w:type="spellEnd"/>
      <w:r w:rsidRPr="000D3717">
        <w:rPr>
          <w:rFonts w:ascii="Times New Roman" w:eastAsiaTheme="minorEastAsia" w:hAnsi="Times New Roman" w:cstheme="minorBidi"/>
          <w:sz w:val="22"/>
          <w:szCs w:val="22"/>
          <w:lang w:val="en-US" w:eastAsia="zh-TW"/>
        </w:rPr>
        <w:t xml:space="preserve">, where Qin and </w:t>
      </w:r>
      <w:proofErr w:type="spellStart"/>
      <w:r w:rsidRPr="000D3717">
        <w:rPr>
          <w:rFonts w:ascii="Times New Roman" w:eastAsiaTheme="minorEastAsia" w:hAnsi="Times New Roman" w:cstheme="minorBidi"/>
          <w:sz w:val="22"/>
          <w:szCs w:val="22"/>
          <w:lang w:val="en-US" w:eastAsia="zh-TW"/>
        </w:rPr>
        <w:t>Qout</w:t>
      </w:r>
      <w:proofErr w:type="spellEnd"/>
      <w:r w:rsidRPr="000D3717">
        <w:rPr>
          <w:rFonts w:ascii="Times New Roman" w:eastAsiaTheme="minorEastAsia" w:hAnsi="Times New Roman" w:cstheme="minorBidi"/>
          <w:sz w:val="22"/>
          <w:szCs w:val="22"/>
          <w:lang w:val="en-US" w:eastAsia="zh-TW"/>
        </w:rPr>
        <w:t xml:space="preserve"> are defined according to in-sync block error rate and out-of-sync block error rate on PDCCH transmission, respectively [2].  In [2], the default values of in-sync block error rate and out-of-sync block error rate are given by 2% and 10%.</w:t>
      </w:r>
      <w:bookmarkStart w:id="32" w:name="OLE_LINK38"/>
      <w:r w:rsidR="00BA7088" w:rsidRPr="00BA7088">
        <w:t xml:space="preserve"> </w:t>
      </w:r>
    </w:p>
    <w:p w14:paraId="41DE9C7E" w14:textId="142AC5F8" w:rsidR="00DD53DC" w:rsidRDefault="00BA7088" w:rsidP="006A6C91">
      <w:pPr>
        <w:spacing w:before="120"/>
        <w:rPr>
          <w:rFonts w:ascii="Times New Roman" w:eastAsiaTheme="minorEastAsia" w:hAnsi="Times New Roman" w:cstheme="minorBidi"/>
          <w:sz w:val="22"/>
          <w:szCs w:val="22"/>
          <w:lang w:val="en-US" w:eastAsia="zh-TW"/>
        </w:rPr>
      </w:pPr>
      <w:r w:rsidRPr="00BA7088">
        <w:rPr>
          <w:rFonts w:ascii="Times New Roman" w:eastAsiaTheme="minorEastAsia" w:hAnsi="Times New Roman" w:cstheme="minorBidi"/>
          <w:sz w:val="22"/>
          <w:szCs w:val="22"/>
          <w:lang w:val="en-US" w:eastAsia="zh-TW"/>
        </w:rPr>
        <w:t xml:space="preserve">One option to simulate the RLF mechanism is </w:t>
      </w:r>
      <w:r w:rsidR="004975FE">
        <w:rPr>
          <w:rFonts w:ascii="Times New Roman" w:eastAsiaTheme="minorEastAsia" w:hAnsi="Times New Roman" w:cstheme="minorBidi"/>
          <w:sz w:val="22"/>
          <w:szCs w:val="22"/>
          <w:lang w:val="en-US" w:eastAsia="zh-TW"/>
        </w:rPr>
        <w:t xml:space="preserve">to </w:t>
      </w:r>
      <w:r w:rsidR="00DD53DC">
        <w:rPr>
          <w:rFonts w:ascii="Times New Roman" w:eastAsiaTheme="minorEastAsia" w:hAnsi="Times New Roman" w:cstheme="minorBidi"/>
          <w:sz w:val="22"/>
          <w:szCs w:val="22"/>
          <w:lang w:val="en-US" w:eastAsia="zh-TW"/>
        </w:rPr>
        <w:t>follow the flow mentioned above</w:t>
      </w:r>
      <w:r w:rsidR="004975FE">
        <w:rPr>
          <w:rFonts w:ascii="Times New Roman" w:eastAsiaTheme="minorEastAsia" w:hAnsi="Times New Roman" w:cstheme="minorBidi"/>
          <w:sz w:val="22"/>
          <w:szCs w:val="22"/>
          <w:lang w:val="en-US" w:eastAsia="zh-TW"/>
        </w:rPr>
        <w:t>, i.e.,</w:t>
      </w:r>
      <w:r w:rsidR="00DD53DC">
        <w:rPr>
          <w:rFonts w:ascii="Times New Roman" w:eastAsiaTheme="minorEastAsia" w:hAnsi="Times New Roman" w:cstheme="minorBidi"/>
          <w:sz w:val="22"/>
          <w:szCs w:val="22"/>
          <w:lang w:val="en-US" w:eastAsia="zh-TW"/>
        </w:rPr>
        <w:t xml:space="preserve"> </w:t>
      </w:r>
      <w:r w:rsidR="004975FE">
        <w:rPr>
          <w:rFonts w:ascii="Times New Roman" w:eastAsiaTheme="minorEastAsia" w:hAnsi="Times New Roman" w:cstheme="minorBidi"/>
          <w:sz w:val="22"/>
          <w:szCs w:val="22"/>
          <w:lang w:val="en-US" w:eastAsia="zh-TW"/>
        </w:rPr>
        <w:t>first d</w:t>
      </w:r>
      <w:r w:rsidR="00DD53DC">
        <w:rPr>
          <w:rFonts w:ascii="Times New Roman" w:eastAsiaTheme="minorEastAsia" w:hAnsi="Times New Roman" w:cstheme="minorBidi"/>
          <w:sz w:val="22"/>
          <w:szCs w:val="22"/>
          <w:lang w:val="en-US" w:eastAsia="zh-TW"/>
        </w:rPr>
        <w:t>eriv</w:t>
      </w:r>
      <w:r w:rsidR="004975FE">
        <w:rPr>
          <w:rFonts w:ascii="Times New Roman" w:eastAsiaTheme="minorEastAsia" w:hAnsi="Times New Roman" w:cstheme="minorBidi"/>
          <w:sz w:val="22"/>
          <w:szCs w:val="22"/>
          <w:lang w:val="en-US" w:eastAsia="zh-TW"/>
        </w:rPr>
        <w:t>e</w:t>
      </w:r>
      <w:r w:rsidR="00DD53DC">
        <w:rPr>
          <w:rFonts w:ascii="Times New Roman" w:eastAsiaTheme="minorEastAsia" w:hAnsi="Times New Roman" w:cstheme="minorBidi"/>
          <w:sz w:val="22"/>
          <w:szCs w:val="22"/>
          <w:lang w:val="en-US" w:eastAsia="zh-TW"/>
        </w:rPr>
        <w:t xml:space="preserve"> Qin and </w:t>
      </w:r>
      <w:proofErr w:type="spellStart"/>
      <w:r w:rsidR="00DD53DC">
        <w:rPr>
          <w:rFonts w:ascii="Times New Roman" w:eastAsiaTheme="minorEastAsia" w:hAnsi="Times New Roman" w:cstheme="minorBidi"/>
          <w:sz w:val="22"/>
          <w:szCs w:val="22"/>
          <w:lang w:val="en-US" w:eastAsia="zh-TW"/>
        </w:rPr>
        <w:t>Qout</w:t>
      </w:r>
      <w:proofErr w:type="spellEnd"/>
      <w:r w:rsidR="00DD53DC">
        <w:rPr>
          <w:rFonts w:ascii="Times New Roman" w:eastAsiaTheme="minorEastAsia" w:hAnsi="Times New Roman" w:cstheme="minorBidi"/>
          <w:sz w:val="22"/>
          <w:szCs w:val="22"/>
          <w:lang w:val="en-US" w:eastAsia="zh-TW"/>
        </w:rPr>
        <w:t xml:space="preserve"> by simulating PDCCH block error rate</w:t>
      </w:r>
      <w:r w:rsidR="005E51FD">
        <w:rPr>
          <w:rFonts w:ascii="Times New Roman" w:eastAsiaTheme="minorEastAsia" w:hAnsi="Times New Roman" w:cstheme="minorBidi"/>
          <w:sz w:val="22"/>
          <w:szCs w:val="22"/>
          <w:lang w:val="en-US" w:eastAsia="zh-TW"/>
        </w:rPr>
        <w:t>,</w:t>
      </w:r>
      <w:r w:rsidR="00DD53DC">
        <w:rPr>
          <w:rFonts w:ascii="Times New Roman" w:eastAsiaTheme="minorEastAsia" w:hAnsi="Times New Roman" w:cstheme="minorBidi"/>
          <w:sz w:val="22"/>
          <w:szCs w:val="22"/>
          <w:lang w:val="en-US" w:eastAsia="zh-TW"/>
        </w:rPr>
        <w:t xml:space="preserve"> and</w:t>
      </w:r>
      <w:r w:rsidR="004975FE">
        <w:rPr>
          <w:rFonts w:ascii="Times New Roman" w:eastAsiaTheme="minorEastAsia" w:hAnsi="Times New Roman" w:cstheme="minorBidi"/>
          <w:sz w:val="22"/>
          <w:szCs w:val="22"/>
          <w:lang w:val="en-US" w:eastAsia="zh-TW"/>
        </w:rPr>
        <w:t xml:space="preserve"> then</w:t>
      </w:r>
      <w:r w:rsidR="00DD53DC">
        <w:rPr>
          <w:rFonts w:ascii="Times New Roman" w:eastAsiaTheme="minorEastAsia" w:hAnsi="Times New Roman" w:cstheme="minorBidi"/>
          <w:sz w:val="22"/>
          <w:szCs w:val="22"/>
          <w:lang w:val="en-US" w:eastAsia="zh-TW"/>
        </w:rPr>
        <w:t xml:space="preserve"> </w:t>
      </w:r>
      <w:r w:rsidR="004975FE">
        <w:rPr>
          <w:rFonts w:ascii="Times New Roman" w:eastAsiaTheme="minorEastAsia" w:hAnsi="Times New Roman" w:cstheme="minorBidi"/>
          <w:sz w:val="22"/>
          <w:szCs w:val="22"/>
          <w:lang w:val="en-US" w:eastAsia="zh-TW"/>
        </w:rPr>
        <w:t>detect</w:t>
      </w:r>
      <w:r w:rsidR="00DD53DC">
        <w:rPr>
          <w:rFonts w:ascii="Times New Roman" w:eastAsiaTheme="minorEastAsia" w:hAnsi="Times New Roman" w:cstheme="minorBidi"/>
          <w:sz w:val="22"/>
          <w:szCs w:val="22"/>
          <w:lang w:val="en-US" w:eastAsia="zh-TW"/>
        </w:rPr>
        <w:t xml:space="preserve"> in-sync and out-of-sync states by comparing DL quality with</w:t>
      </w:r>
      <w:r w:rsidRPr="00BA7088">
        <w:rPr>
          <w:rFonts w:ascii="Times New Roman" w:eastAsiaTheme="minorEastAsia" w:hAnsi="Times New Roman" w:cstheme="minorBidi"/>
          <w:sz w:val="22"/>
          <w:szCs w:val="22"/>
          <w:lang w:val="en-US" w:eastAsia="zh-TW"/>
        </w:rPr>
        <w:t xml:space="preserve"> Qin and </w:t>
      </w:r>
      <w:proofErr w:type="spellStart"/>
      <w:r w:rsidRPr="00BA7088">
        <w:rPr>
          <w:rFonts w:ascii="Times New Roman" w:eastAsiaTheme="minorEastAsia" w:hAnsi="Times New Roman" w:cstheme="minorBidi"/>
          <w:sz w:val="22"/>
          <w:szCs w:val="22"/>
          <w:lang w:val="en-US" w:eastAsia="zh-TW"/>
        </w:rPr>
        <w:t>Qout</w:t>
      </w:r>
      <w:proofErr w:type="spellEnd"/>
      <w:r w:rsidRPr="00BA7088">
        <w:rPr>
          <w:rFonts w:ascii="Times New Roman" w:eastAsiaTheme="minorEastAsia" w:hAnsi="Times New Roman" w:cstheme="minorBidi"/>
          <w:sz w:val="22"/>
          <w:szCs w:val="22"/>
          <w:lang w:val="en-US" w:eastAsia="zh-TW"/>
        </w:rPr>
        <w:t xml:space="preserve"> </w:t>
      </w:r>
      <w:r w:rsidR="00875C76">
        <w:rPr>
          <w:rFonts w:ascii="Times New Roman" w:eastAsiaTheme="minorEastAsia" w:hAnsi="Times New Roman" w:cstheme="minorBidi"/>
          <w:sz w:val="22"/>
          <w:szCs w:val="22"/>
          <w:lang w:val="en-US" w:eastAsia="zh-TW"/>
        </w:rPr>
        <w:t>thresholds to</w:t>
      </w:r>
      <w:r w:rsidR="00875C76" w:rsidRPr="00BA7088">
        <w:rPr>
          <w:rFonts w:ascii="Times New Roman" w:eastAsiaTheme="minorEastAsia" w:hAnsi="Times New Roman" w:cstheme="minorBidi"/>
          <w:sz w:val="22"/>
          <w:szCs w:val="22"/>
          <w:lang w:val="en-US" w:eastAsia="zh-TW"/>
        </w:rPr>
        <w:t xml:space="preserve"> </w:t>
      </w:r>
      <w:r w:rsidRPr="00BA7088">
        <w:rPr>
          <w:rFonts w:ascii="Times New Roman" w:eastAsiaTheme="minorEastAsia" w:hAnsi="Times New Roman" w:cstheme="minorBidi"/>
          <w:sz w:val="22"/>
          <w:szCs w:val="22"/>
          <w:lang w:val="en-US" w:eastAsia="zh-TW"/>
        </w:rPr>
        <w:t>trigger/stop T310 timer.</w:t>
      </w:r>
      <w:bookmarkEnd w:id="32"/>
      <w:r w:rsidRPr="00BA7088">
        <w:rPr>
          <w:rFonts w:ascii="Times New Roman" w:eastAsiaTheme="minorEastAsia" w:hAnsi="Times New Roman" w:cstheme="minorBidi"/>
          <w:sz w:val="22"/>
          <w:szCs w:val="22"/>
          <w:lang w:val="en-US" w:eastAsia="zh-TW"/>
        </w:rPr>
        <w:t xml:space="preserve"> </w:t>
      </w:r>
    </w:p>
    <w:p w14:paraId="1FE7A86B" w14:textId="17D646BE" w:rsidR="000D3717" w:rsidRPr="000D3717" w:rsidRDefault="00BA7088" w:rsidP="006A6C91">
      <w:pPr>
        <w:spacing w:before="120"/>
        <w:rPr>
          <w:rFonts w:ascii="Times New Roman" w:eastAsiaTheme="minorEastAsia" w:hAnsi="Times New Roman" w:cstheme="minorBidi"/>
          <w:sz w:val="22"/>
          <w:szCs w:val="22"/>
          <w:lang w:val="en-US" w:eastAsia="zh-TW"/>
        </w:rPr>
      </w:pPr>
      <w:bookmarkStart w:id="33" w:name="OLE_LINK43"/>
      <w:r w:rsidRPr="00BA7088">
        <w:rPr>
          <w:rFonts w:ascii="Times New Roman" w:eastAsiaTheme="minorEastAsia" w:hAnsi="Times New Roman" w:cstheme="minorBidi"/>
          <w:sz w:val="22"/>
          <w:szCs w:val="22"/>
          <w:lang w:val="en-US" w:eastAsia="zh-TW"/>
        </w:rPr>
        <w:t>Another simpler way, RAN2 can consider a similar method in [3], where the in-sync</w:t>
      </w:r>
      <w:r w:rsidR="00177793">
        <w:rPr>
          <w:rFonts w:ascii="Times New Roman" w:eastAsiaTheme="minorEastAsia" w:hAnsi="Times New Roman" w:cstheme="minorBidi"/>
          <w:sz w:val="22"/>
          <w:szCs w:val="22"/>
          <w:lang w:val="en-US" w:eastAsia="zh-TW"/>
        </w:rPr>
        <w:t>/</w:t>
      </w:r>
      <w:r w:rsidRPr="00BA7088">
        <w:rPr>
          <w:rFonts w:ascii="Times New Roman" w:eastAsiaTheme="minorEastAsia" w:hAnsi="Times New Roman" w:cstheme="minorBidi"/>
          <w:sz w:val="22"/>
          <w:szCs w:val="22"/>
          <w:lang w:val="en-US" w:eastAsia="zh-TW"/>
        </w:rPr>
        <w:t>out-of-sync indication is triggered by comparing average SINR within a given period with predefined threshold</w:t>
      </w:r>
      <w:r w:rsidR="00177793">
        <w:rPr>
          <w:rFonts w:ascii="Times New Roman" w:eastAsiaTheme="minorEastAsia" w:hAnsi="Times New Roman" w:cstheme="minorBidi"/>
          <w:sz w:val="22"/>
          <w:szCs w:val="22"/>
          <w:lang w:val="en-US" w:eastAsia="zh-TW"/>
        </w:rPr>
        <w:t>s</w:t>
      </w:r>
      <w:r w:rsidR="00F85F35">
        <w:rPr>
          <w:rFonts w:ascii="Times New Roman" w:eastAsiaTheme="minorEastAsia" w:hAnsi="Times New Roman" w:cstheme="minorBidi"/>
          <w:sz w:val="22"/>
          <w:szCs w:val="22"/>
          <w:lang w:val="en-US" w:eastAsia="zh-TW"/>
        </w:rPr>
        <w:t xml:space="preserve"> </w:t>
      </w:r>
      <w:r w:rsidRPr="00BA7088">
        <w:rPr>
          <w:rFonts w:ascii="Times New Roman" w:eastAsiaTheme="minorEastAsia" w:hAnsi="Times New Roman" w:cstheme="minorBidi"/>
          <w:sz w:val="22"/>
          <w:szCs w:val="22"/>
          <w:lang w:val="en-US" w:eastAsia="zh-TW"/>
        </w:rPr>
        <w:t>Qin</w:t>
      </w:r>
      <w:r w:rsidR="00177793">
        <w:rPr>
          <w:rFonts w:ascii="Times New Roman" w:eastAsiaTheme="minorEastAsia" w:hAnsi="Times New Roman" w:cstheme="minorBidi"/>
          <w:sz w:val="22"/>
          <w:szCs w:val="22"/>
          <w:lang w:val="en-US" w:eastAsia="zh-TW"/>
        </w:rPr>
        <w:t>/</w:t>
      </w:r>
      <w:proofErr w:type="spellStart"/>
      <w:r w:rsidRPr="00BA7088">
        <w:rPr>
          <w:rFonts w:ascii="Times New Roman" w:eastAsiaTheme="minorEastAsia" w:hAnsi="Times New Roman" w:cstheme="minorBidi"/>
          <w:sz w:val="22"/>
          <w:szCs w:val="22"/>
          <w:lang w:val="en-US" w:eastAsia="zh-TW"/>
        </w:rPr>
        <w:t>Qout</w:t>
      </w:r>
      <w:proofErr w:type="spellEnd"/>
      <w:r w:rsidR="00177793">
        <w:rPr>
          <w:rFonts w:ascii="Times New Roman" w:eastAsiaTheme="minorEastAsia" w:hAnsi="Times New Roman" w:cstheme="minorBidi"/>
          <w:sz w:val="22"/>
          <w:szCs w:val="22"/>
          <w:lang w:val="en-US" w:eastAsia="zh-TW"/>
        </w:rPr>
        <w:t xml:space="preserve"> respectively</w:t>
      </w:r>
      <w:r w:rsidR="00177793" w:rsidRPr="00BA7088">
        <w:rPr>
          <w:rFonts w:ascii="Times New Roman" w:eastAsiaTheme="minorEastAsia" w:hAnsi="Times New Roman" w:cstheme="minorBidi"/>
          <w:sz w:val="22"/>
          <w:szCs w:val="22"/>
          <w:lang w:val="en-US" w:eastAsia="zh-TW"/>
        </w:rPr>
        <w:t>.</w:t>
      </w:r>
      <w:bookmarkEnd w:id="33"/>
      <w:r w:rsidR="00177793" w:rsidRPr="00BA7088">
        <w:rPr>
          <w:rFonts w:ascii="Times New Roman" w:eastAsiaTheme="minorEastAsia" w:hAnsi="Times New Roman" w:cstheme="minorBidi"/>
          <w:sz w:val="22"/>
          <w:szCs w:val="22"/>
          <w:lang w:val="en-US" w:eastAsia="zh-TW"/>
        </w:rPr>
        <w:t xml:space="preserve"> </w:t>
      </w:r>
      <w:r>
        <w:rPr>
          <w:rFonts w:ascii="Times New Roman" w:eastAsiaTheme="minorEastAsia" w:hAnsi="Times New Roman" w:cstheme="minorBidi"/>
          <w:sz w:val="22"/>
          <w:szCs w:val="22"/>
          <w:lang w:val="en-US" w:eastAsia="zh-TW"/>
        </w:rPr>
        <w:t>Based</w:t>
      </w:r>
      <w:r w:rsidRPr="00BA7088">
        <w:rPr>
          <w:rFonts w:ascii="Times New Roman" w:eastAsiaTheme="minorEastAsia" w:hAnsi="Times New Roman" w:cstheme="minorBidi"/>
          <w:sz w:val="22"/>
          <w:szCs w:val="22"/>
          <w:lang w:val="en-US" w:eastAsia="zh-TW"/>
        </w:rPr>
        <w:t xml:space="preserve"> on the comparison, UE starts T310 timer when receiving N310 consecutive out-of-sync indication</w:t>
      </w:r>
      <w:r w:rsidR="00177793">
        <w:rPr>
          <w:rFonts w:ascii="Times New Roman" w:eastAsiaTheme="minorEastAsia" w:hAnsi="Times New Roman" w:cstheme="minorBidi"/>
          <w:sz w:val="22"/>
          <w:szCs w:val="22"/>
          <w:lang w:val="en-US" w:eastAsia="zh-TW"/>
        </w:rPr>
        <w:t>s</w:t>
      </w:r>
      <w:r w:rsidRPr="00BA7088">
        <w:rPr>
          <w:rFonts w:ascii="Times New Roman" w:eastAsiaTheme="minorEastAsia" w:hAnsi="Times New Roman" w:cstheme="minorBidi"/>
          <w:sz w:val="22"/>
          <w:szCs w:val="22"/>
          <w:lang w:val="en-US" w:eastAsia="zh-TW"/>
        </w:rPr>
        <w:t xml:space="preserve">, and UE stops the running </w:t>
      </w:r>
      <w:bookmarkStart w:id="34" w:name="OLE_LINK3"/>
      <w:r w:rsidRPr="00BA7088">
        <w:rPr>
          <w:rFonts w:ascii="Times New Roman" w:eastAsiaTheme="minorEastAsia" w:hAnsi="Times New Roman" w:cstheme="minorBidi"/>
          <w:sz w:val="22"/>
          <w:szCs w:val="22"/>
          <w:lang w:val="en-US" w:eastAsia="zh-TW"/>
        </w:rPr>
        <w:t>T310 timer, when receiving N311 consecutive in-sync indication</w:t>
      </w:r>
      <w:r w:rsidR="00177793">
        <w:rPr>
          <w:rFonts w:ascii="Times New Roman" w:eastAsiaTheme="minorEastAsia" w:hAnsi="Times New Roman" w:cstheme="minorBidi"/>
          <w:sz w:val="22"/>
          <w:szCs w:val="22"/>
          <w:lang w:val="en-US" w:eastAsia="zh-TW"/>
        </w:rPr>
        <w:t>s</w:t>
      </w:r>
      <w:r w:rsidRPr="00BA7088">
        <w:rPr>
          <w:rFonts w:ascii="Times New Roman" w:eastAsiaTheme="minorEastAsia" w:hAnsi="Times New Roman" w:cstheme="minorBidi"/>
          <w:sz w:val="22"/>
          <w:szCs w:val="22"/>
          <w:lang w:val="en-US" w:eastAsia="zh-TW"/>
        </w:rPr>
        <w:t xml:space="preserve">. </w:t>
      </w:r>
      <w:r>
        <w:rPr>
          <w:rFonts w:ascii="Times New Roman" w:eastAsiaTheme="minorEastAsia" w:hAnsi="Times New Roman" w:cstheme="minorBidi"/>
          <w:sz w:val="22"/>
          <w:szCs w:val="22"/>
          <w:lang w:val="en-US" w:eastAsia="zh-TW"/>
        </w:rPr>
        <w:t>Due to the complexity and workload, we propose to apply the method in [3].</w:t>
      </w:r>
      <w:r w:rsidRPr="00BA7088">
        <w:rPr>
          <w:rFonts w:ascii="Times New Roman" w:eastAsiaTheme="minorEastAsia" w:hAnsi="Times New Roman" w:cstheme="minorBidi"/>
          <w:sz w:val="22"/>
          <w:szCs w:val="22"/>
          <w:lang w:val="en-US" w:eastAsia="zh-TW"/>
        </w:rPr>
        <w:t xml:space="preserve"> </w:t>
      </w:r>
      <w:bookmarkEnd w:id="34"/>
    </w:p>
    <w:p w14:paraId="1AC8FC4B" w14:textId="6AB84EEB" w:rsidR="00177793" w:rsidRDefault="003862CD" w:rsidP="006A6C91">
      <w:pPr>
        <w:pStyle w:val="Comments"/>
        <w:spacing w:before="120" w:after="120"/>
        <w:jc w:val="both"/>
        <w:rPr>
          <w:rFonts w:ascii="Times New Roman" w:eastAsiaTheme="minorEastAsia" w:hAnsi="Times New Roman"/>
          <w:b/>
          <w:bCs/>
          <w:i w:val="0"/>
          <w:sz w:val="22"/>
          <w:szCs w:val="22"/>
        </w:rPr>
      </w:pPr>
      <w:bookmarkStart w:id="35" w:name="OLE_LINK21"/>
      <w:bookmarkEnd w:id="26"/>
      <w:r>
        <w:rPr>
          <w:rFonts w:ascii="Times New Roman" w:eastAsiaTheme="minorEastAsia" w:hAnsi="Times New Roman"/>
          <w:b/>
          <w:bCs/>
          <w:i w:val="0"/>
          <w:sz w:val="22"/>
          <w:szCs w:val="22"/>
        </w:rPr>
        <w:t>Proposal 1:</w:t>
      </w:r>
      <w:bookmarkStart w:id="36" w:name="OLE_LINK50"/>
      <w:r>
        <w:rPr>
          <w:rFonts w:ascii="Times New Roman" w:eastAsiaTheme="minorEastAsia" w:hAnsi="Times New Roman"/>
          <w:b/>
          <w:bCs/>
          <w:i w:val="0"/>
          <w:sz w:val="22"/>
          <w:szCs w:val="22"/>
        </w:rPr>
        <w:t xml:space="preserve"> </w:t>
      </w:r>
      <w:bookmarkStart w:id="37" w:name="OLE_LINK44"/>
      <w:r>
        <w:rPr>
          <w:rFonts w:ascii="Times New Roman" w:eastAsiaTheme="minorEastAsia" w:hAnsi="Times New Roman"/>
          <w:b/>
          <w:bCs/>
          <w:i w:val="0"/>
          <w:sz w:val="22"/>
          <w:szCs w:val="22"/>
        </w:rPr>
        <w:t xml:space="preserve">RAN2 consider RLF </w:t>
      </w:r>
      <w:r w:rsidR="00177793">
        <w:rPr>
          <w:rFonts w:ascii="Times New Roman" w:eastAsiaTheme="minorEastAsia" w:hAnsi="Times New Roman"/>
          <w:b/>
          <w:bCs/>
          <w:i w:val="0"/>
          <w:sz w:val="22"/>
          <w:szCs w:val="22"/>
        </w:rPr>
        <w:t>based on the expiry of</w:t>
      </w:r>
      <w:r>
        <w:rPr>
          <w:rFonts w:ascii="Times New Roman" w:eastAsiaTheme="minorEastAsia" w:hAnsi="Times New Roman"/>
          <w:b/>
          <w:bCs/>
          <w:i w:val="0"/>
          <w:sz w:val="22"/>
          <w:szCs w:val="22"/>
        </w:rPr>
        <w:t xml:space="preserve"> T310</w:t>
      </w:r>
      <w:bookmarkStart w:id="38" w:name="OLE_LINK36"/>
      <w:r w:rsidR="00177793">
        <w:rPr>
          <w:rFonts w:ascii="Times New Roman" w:eastAsiaTheme="minorEastAsia" w:hAnsi="Times New Roman"/>
          <w:b/>
          <w:bCs/>
          <w:i w:val="0"/>
          <w:sz w:val="22"/>
          <w:szCs w:val="22"/>
        </w:rPr>
        <w:t>, which</w:t>
      </w:r>
      <w:r w:rsidR="00943FD3">
        <w:rPr>
          <w:rFonts w:ascii="Times New Roman" w:eastAsiaTheme="minorEastAsia" w:hAnsi="Times New Roman"/>
          <w:b/>
          <w:bCs/>
          <w:i w:val="0"/>
          <w:sz w:val="22"/>
          <w:szCs w:val="22"/>
        </w:rPr>
        <w:t xml:space="preserve"> </w:t>
      </w:r>
      <w:bookmarkEnd w:id="38"/>
      <w:r w:rsidR="00943FD3">
        <w:rPr>
          <w:rFonts w:ascii="Times New Roman" w:eastAsiaTheme="minorEastAsia" w:hAnsi="Times New Roman"/>
          <w:b/>
          <w:bCs/>
          <w:i w:val="0"/>
          <w:sz w:val="22"/>
          <w:szCs w:val="22"/>
        </w:rPr>
        <w:t xml:space="preserve">is </w:t>
      </w:r>
      <w:r w:rsidR="00177793">
        <w:rPr>
          <w:rFonts w:ascii="Times New Roman" w:eastAsiaTheme="minorEastAsia" w:hAnsi="Times New Roman"/>
          <w:b/>
          <w:bCs/>
          <w:i w:val="0"/>
          <w:sz w:val="22"/>
          <w:szCs w:val="22"/>
        </w:rPr>
        <w:t>started</w:t>
      </w:r>
      <w:r w:rsidR="00943FD3">
        <w:rPr>
          <w:rFonts w:ascii="Times New Roman" w:eastAsiaTheme="minorEastAsia" w:hAnsi="Times New Roman"/>
          <w:b/>
          <w:bCs/>
          <w:i w:val="0"/>
          <w:sz w:val="22"/>
          <w:szCs w:val="22"/>
        </w:rPr>
        <w:t xml:space="preserve">/stopped according to the comparison of SINR with Qout and Qin, respectively. </w:t>
      </w:r>
      <w:bookmarkEnd w:id="37"/>
      <w:r w:rsidR="00943FD3">
        <w:rPr>
          <w:rFonts w:ascii="Times New Roman" w:eastAsiaTheme="minorEastAsia" w:hAnsi="Times New Roman"/>
          <w:b/>
          <w:bCs/>
          <w:i w:val="0"/>
          <w:sz w:val="22"/>
          <w:szCs w:val="22"/>
        </w:rPr>
        <w:t xml:space="preserve">The parameters given in </w:t>
      </w:r>
      <w:r w:rsidR="00485A4E">
        <w:rPr>
          <w:rFonts w:ascii="Times New Roman" w:eastAsiaTheme="minorEastAsia" w:hAnsi="Times New Roman"/>
          <w:b/>
          <w:bCs/>
          <w:i w:val="0"/>
          <w:sz w:val="22"/>
          <w:szCs w:val="22"/>
        </w:rPr>
        <w:t>TR36.839</w:t>
      </w:r>
      <w:r w:rsidR="00943FD3">
        <w:rPr>
          <w:rFonts w:ascii="Times New Roman" w:eastAsiaTheme="minorEastAsia" w:hAnsi="Times New Roman"/>
          <w:b/>
          <w:bCs/>
          <w:i w:val="0"/>
          <w:sz w:val="22"/>
          <w:szCs w:val="22"/>
        </w:rPr>
        <w:t xml:space="preserve"> can </w:t>
      </w:r>
      <w:r w:rsidR="004F0540">
        <w:rPr>
          <w:rFonts w:ascii="Times New Roman" w:eastAsiaTheme="minorEastAsia" w:hAnsi="Times New Roman"/>
          <w:b/>
          <w:bCs/>
          <w:i w:val="0"/>
          <w:sz w:val="22"/>
          <w:szCs w:val="22"/>
        </w:rPr>
        <w:t xml:space="preserve">be used </w:t>
      </w:r>
      <w:r w:rsidR="00943FD3">
        <w:rPr>
          <w:rFonts w:ascii="Times New Roman" w:eastAsiaTheme="minorEastAsia" w:hAnsi="Times New Roman"/>
          <w:b/>
          <w:bCs/>
          <w:i w:val="0"/>
          <w:sz w:val="22"/>
          <w:szCs w:val="22"/>
        </w:rPr>
        <w:t>as a starting point.</w:t>
      </w:r>
      <w:bookmarkEnd w:id="36"/>
    </w:p>
    <w:tbl>
      <w:tblPr>
        <w:tblStyle w:val="TableGrid"/>
        <w:tblpPr w:leftFromText="180" w:rightFromText="180" w:vertAnchor="text" w:horzAnchor="margin" w:tblpXSpec="center" w:tblpY="587"/>
        <w:tblW w:w="0" w:type="auto"/>
        <w:tblInd w:w="0" w:type="dxa"/>
        <w:tblLook w:val="04A0" w:firstRow="1" w:lastRow="0" w:firstColumn="1" w:lastColumn="0" w:noHBand="0" w:noVBand="1"/>
      </w:tblPr>
      <w:tblGrid>
        <w:gridCol w:w="4109"/>
        <w:gridCol w:w="4109"/>
      </w:tblGrid>
      <w:tr w:rsidR="004F0540" w:rsidRPr="004F0540" w14:paraId="771D941E" w14:textId="77777777" w:rsidTr="00300C99">
        <w:trPr>
          <w:trHeight w:val="264"/>
        </w:trPr>
        <w:tc>
          <w:tcPr>
            <w:tcW w:w="4109" w:type="dxa"/>
            <w:tcBorders>
              <w:top w:val="single" w:sz="4" w:space="0" w:color="auto"/>
              <w:left w:val="single" w:sz="4" w:space="0" w:color="auto"/>
              <w:bottom w:val="single" w:sz="4" w:space="0" w:color="auto"/>
              <w:right w:val="single" w:sz="4" w:space="0" w:color="auto"/>
            </w:tcBorders>
            <w:hideMark/>
          </w:tcPr>
          <w:bookmarkEnd w:id="35"/>
          <w:p w14:paraId="55989C26" w14:textId="77777777" w:rsidR="004F0540" w:rsidRPr="004F0540" w:rsidRDefault="004F0540" w:rsidP="00300C99">
            <w:pPr>
              <w:pStyle w:val="Comments"/>
              <w:rPr>
                <w:rFonts w:ascii="Times New Roman" w:eastAsiaTheme="minorEastAsia" w:hAnsi="Times New Roman"/>
                <w:i w:val="0"/>
                <w:iCs/>
                <w:sz w:val="22"/>
                <w:szCs w:val="22"/>
              </w:rPr>
            </w:pPr>
            <w:r w:rsidRPr="004F0540">
              <w:rPr>
                <w:rFonts w:ascii="Times New Roman" w:eastAsiaTheme="minorEastAsia" w:hAnsi="Times New Roman"/>
                <w:i w:val="0"/>
                <w:iCs/>
                <w:sz w:val="22"/>
                <w:szCs w:val="22"/>
              </w:rPr>
              <w:t>Parameter</w:t>
            </w:r>
          </w:p>
        </w:tc>
        <w:tc>
          <w:tcPr>
            <w:tcW w:w="4109" w:type="dxa"/>
            <w:tcBorders>
              <w:top w:val="single" w:sz="4" w:space="0" w:color="auto"/>
              <w:left w:val="single" w:sz="4" w:space="0" w:color="auto"/>
              <w:bottom w:val="single" w:sz="4" w:space="0" w:color="auto"/>
              <w:right w:val="single" w:sz="4" w:space="0" w:color="auto"/>
            </w:tcBorders>
            <w:hideMark/>
          </w:tcPr>
          <w:p w14:paraId="5AAB425B" w14:textId="77777777" w:rsidR="004F0540" w:rsidRPr="004F0540" w:rsidRDefault="004F0540" w:rsidP="00300C99">
            <w:pPr>
              <w:pStyle w:val="Comments"/>
              <w:rPr>
                <w:rFonts w:ascii="Times New Roman" w:eastAsiaTheme="minorEastAsia" w:hAnsi="Times New Roman"/>
                <w:i w:val="0"/>
                <w:iCs/>
                <w:sz w:val="22"/>
                <w:szCs w:val="22"/>
              </w:rPr>
            </w:pPr>
            <w:r w:rsidRPr="004F0540">
              <w:rPr>
                <w:rFonts w:ascii="Times New Roman" w:eastAsiaTheme="minorEastAsia" w:hAnsi="Times New Roman"/>
                <w:i w:val="0"/>
                <w:iCs/>
                <w:sz w:val="22"/>
                <w:szCs w:val="22"/>
              </w:rPr>
              <w:t>Value</w:t>
            </w:r>
          </w:p>
        </w:tc>
      </w:tr>
      <w:tr w:rsidR="004F0540" w:rsidRPr="004F0540" w14:paraId="7C786D2B" w14:textId="77777777" w:rsidTr="00300C99">
        <w:trPr>
          <w:trHeight w:val="257"/>
        </w:trPr>
        <w:tc>
          <w:tcPr>
            <w:tcW w:w="4109" w:type="dxa"/>
            <w:tcBorders>
              <w:top w:val="single" w:sz="4" w:space="0" w:color="auto"/>
              <w:left w:val="single" w:sz="4" w:space="0" w:color="auto"/>
              <w:bottom w:val="single" w:sz="4" w:space="0" w:color="auto"/>
              <w:right w:val="single" w:sz="4" w:space="0" w:color="auto"/>
            </w:tcBorders>
            <w:hideMark/>
          </w:tcPr>
          <w:p w14:paraId="44C834CA" w14:textId="77777777" w:rsidR="004F0540" w:rsidRPr="004F0540" w:rsidRDefault="004F0540" w:rsidP="00300C99">
            <w:pPr>
              <w:pStyle w:val="Comments"/>
              <w:rPr>
                <w:rFonts w:ascii="Times New Roman" w:eastAsiaTheme="minorEastAsia" w:hAnsi="Times New Roman"/>
                <w:i w:val="0"/>
                <w:iCs/>
                <w:sz w:val="22"/>
                <w:szCs w:val="22"/>
              </w:rPr>
            </w:pPr>
            <w:r w:rsidRPr="004F0540">
              <w:rPr>
                <w:rFonts w:ascii="Times New Roman" w:eastAsiaTheme="minorEastAsia" w:hAnsi="Times New Roman"/>
                <w:i w:val="0"/>
                <w:iCs/>
                <w:sz w:val="22"/>
                <w:szCs w:val="22"/>
              </w:rPr>
              <w:t>T310 timer</w:t>
            </w:r>
          </w:p>
        </w:tc>
        <w:tc>
          <w:tcPr>
            <w:tcW w:w="4109" w:type="dxa"/>
            <w:tcBorders>
              <w:top w:val="single" w:sz="4" w:space="0" w:color="auto"/>
              <w:left w:val="single" w:sz="4" w:space="0" w:color="auto"/>
              <w:bottom w:val="single" w:sz="4" w:space="0" w:color="auto"/>
              <w:right w:val="single" w:sz="4" w:space="0" w:color="auto"/>
            </w:tcBorders>
            <w:hideMark/>
          </w:tcPr>
          <w:p w14:paraId="4F9E06D1" w14:textId="77777777" w:rsidR="004F0540" w:rsidRPr="004F0540" w:rsidRDefault="004F0540" w:rsidP="00300C99">
            <w:pPr>
              <w:pStyle w:val="Comments"/>
              <w:rPr>
                <w:rFonts w:ascii="Times New Roman" w:eastAsiaTheme="minorEastAsia" w:hAnsi="Times New Roman"/>
                <w:i w:val="0"/>
                <w:iCs/>
                <w:sz w:val="22"/>
                <w:szCs w:val="22"/>
              </w:rPr>
            </w:pPr>
            <w:r w:rsidRPr="004F0540">
              <w:rPr>
                <w:rFonts w:ascii="Times New Roman" w:eastAsiaTheme="minorEastAsia" w:hAnsi="Times New Roman"/>
                <w:i w:val="0"/>
                <w:iCs/>
                <w:sz w:val="22"/>
                <w:szCs w:val="22"/>
              </w:rPr>
              <w:t>1s</w:t>
            </w:r>
          </w:p>
        </w:tc>
      </w:tr>
      <w:tr w:rsidR="004F0540" w:rsidRPr="004F0540" w14:paraId="4D6C20D1" w14:textId="77777777" w:rsidTr="00300C99">
        <w:trPr>
          <w:trHeight w:val="264"/>
        </w:trPr>
        <w:tc>
          <w:tcPr>
            <w:tcW w:w="4109" w:type="dxa"/>
            <w:tcBorders>
              <w:top w:val="single" w:sz="4" w:space="0" w:color="auto"/>
              <w:left w:val="single" w:sz="4" w:space="0" w:color="auto"/>
              <w:bottom w:val="single" w:sz="4" w:space="0" w:color="auto"/>
              <w:right w:val="single" w:sz="4" w:space="0" w:color="auto"/>
            </w:tcBorders>
            <w:hideMark/>
          </w:tcPr>
          <w:p w14:paraId="33010461" w14:textId="77777777" w:rsidR="004F0540" w:rsidRPr="004F0540" w:rsidRDefault="004F0540" w:rsidP="00300C99">
            <w:pPr>
              <w:pStyle w:val="Comments"/>
              <w:rPr>
                <w:rFonts w:ascii="Times New Roman" w:eastAsiaTheme="minorEastAsia" w:hAnsi="Times New Roman"/>
                <w:i w:val="0"/>
                <w:iCs/>
                <w:sz w:val="22"/>
                <w:szCs w:val="22"/>
              </w:rPr>
            </w:pPr>
            <w:r w:rsidRPr="004F0540">
              <w:rPr>
                <w:rFonts w:ascii="Times New Roman" w:eastAsiaTheme="minorEastAsia" w:hAnsi="Times New Roman"/>
                <w:i w:val="0"/>
                <w:iCs/>
                <w:sz w:val="22"/>
                <w:szCs w:val="22"/>
              </w:rPr>
              <w:t>Qin</w:t>
            </w:r>
          </w:p>
        </w:tc>
        <w:tc>
          <w:tcPr>
            <w:tcW w:w="4109" w:type="dxa"/>
            <w:tcBorders>
              <w:top w:val="single" w:sz="4" w:space="0" w:color="auto"/>
              <w:left w:val="single" w:sz="4" w:space="0" w:color="auto"/>
              <w:bottom w:val="single" w:sz="4" w:space="0" w:color="auto"/>
              <w:right w:val="single" w:sz="4" w:space="0" w:color="auto"/>
            </w:tcBorders>
            <w:hideMark/>
          </w:tcPr>
          <w:p w14:paraId="4911DD85" w14:textId="77777777" w:rsidR="004F0540" w:rsidRPr="004F0540" w:rsidRDefault="004F0540" w:rsidP="00300C99">
            <w:pPr>
              <w:pStyle w:val="Comments"/>
              <w:rPr>
                <w:rFonts w:ascii="Times New Roman" w:eastAsiaTheme="minorEastAsia" w:hAnsi="Times New Roman"/>
                <w:i w:val="0"/>
                <w:iCs/>
                <w:sz w:val="22"/>
                <w:szCs w:val="22"/>
              </w:rPr>
            </w:pPr>
            <w:r w:rsidRPr="004F0540">
              <w:rPr>
                <w:rFonts w:ascii="Times New Roman" w:eastAsiaTheme="minorEastAsia" w:hAnsi="Times New Roman"/>
                <w:i w:val="0"/>
                <w:iCs/>
                <w:sz w:val="22"/>
                <w:szCs w:val="22"/>
              </w:rPr>
              <w:t>-6dB</w:t>
            </w:r>
          </w:p>
        </w:tc>
      </w:tr>
      <w:tr w:rsidR="004F0540" w:rsidRPr="004F0540" w14:paraId="7BF64BC2" w14:textId="77777777" w:rsidTr="00300C99">
        <w:trPr>
          <w:trHeight w:val="264"/>
        </w:trPr>
        <w:tc>
          <w:tcPr>
            <w:tcW w:w="4109" w:type="dxa"/>
            <w:tcBorders>
              <w:top w:val="single" w:sz="4" w:space="0" w:color="auto"/>
              <w:left w:val="single" w:sz="4" w:space="0" w:color="auto"/>
              <w:bottom w:val="single" w:sz="4" w:space="0" w:color="auto"/>
              <w:right w:val="single" w:sz="4" w:space="0" w:color="auto"/>
            </w:tcBorders>
            <w:hideMark/>
          </w:tcPr>
          <w:p w14:paraId="4833C22C" w14:textId="77777777" w:rsidR="004F0540" w:rsidRPr="004F0540" w:rsidRDefault="004F0540" w:rsidP="00300C99">
            <w:pPr>
              <w:pStyle w:val="Comments"/>
              <w:rPr>
                <w:rFonts w:ascii="Times New Roman" w:eastAsiaTheme="minorEastAsia" w:hAnsi="Times New Roman"/>
                <w:i w:val="0"/>
                <w:iCs/>
                <w:sz w:val="22"/>
                <w:szCs w:val="22"/>
              </w:rPr>
            </w:pPr>
            <w:r w:rsidRPr="004F0540">
              <w:rPr>
                <w:rFonts w:ascii="Times New Roman" w:eastAsiaTheme="minorEastAsia" w:hAnsi="Times New Roman"/>
                <w:i w:val="0"/>
                <w:iCs/>
                <w:sz w:val="22"/>
                <w:szCs w:val="22"/>
              </w:rPr>
              <w:t>Oout</w:t>
            </w:r>
          </w:p>
        </w:tc>
        <w:tc>
          <w:tcPr>
            <w:tcW w:w="4109" w:type="dxa"/>
            <w:tcBorders>
              <w:top w:val="single" w:sz="4" w:space="0" w:color="auto"/>
              <w:left w:val="single" w:sz="4" w:space="0" w:color="auto"/>
              <w:bottom w:val="single" w:sz="4" w:space="0" w:color="auto"/>
              <w:right w:val="single" w:sz="4" w:space="0" w:color="auto"/>
            </w:tcBorders>
            <w:hideMark/>
          </w:tcPr>
          <w:p w14:paraId="04AD006F" w14:textId="77777777" w:rsidR="004F0540" w:rsidRPr="004F0540" w:rsidRDefault="004F0540" w:rsidP="00300C99">
            <w:pPr>
              <w:pStyle w:val="Comments"/>
              <w:rPr>
                <w:rFonts w:ascii="Times New Roman" w:eastAsiaTheme="minorEastAsia" w:hAnsi="Times New Roman"/>
                <w:i w:val="0"/>
                <w:iCs/>
                <w:sz w:val="22"/>
                <w:szCs w:val="22"/>
              </w:rPr>
            </w:pPr>
            <w:r w:rsidRPr="004F0540">
              <w:rPr>
                <w:rFonts w:ascii="Times New Roman" w:eastAsiaTheme="minorEastAsia" w:hAnsi="Times New Roman"/>
                <w:i w:val="0"/>
                <w:iCs/>
                <w:sz w:val="22"/>
                <w:szCs w:val="22"/>
              </w:rPr>
              <w:t>-8dB</w:t>
            </w:r>
          </w:p>
        </w:tc>
      </w:tr>
      <w:tr w:rsidR="004F0540" w:rsidRPr="004F0540" w14:paraId="4F0A156F" w14:textId="77777777" w:rsidTr="00300C99">
        <w:trPr>
          <w:trHeight w:val="257"/>
        </w:trPr>
        <w:tc>
          <w:tcPr>
            <w:tcW w:w="4109" w:type="dxa"/>
            <w:tcBorders>
              <w:top w:val="single" w:sz="4" w:space="0" w:color="auto"/>
              <w:left w:val="single" w:sz="4" w:space="0" w:color="auto"/>
              <w:bottom w:val="single" w:sz="4" w:space="0" w:color="auto"/>
              <w:right w:val="single" w:sz="4" w:space="0" w:color="auto"/>
            </w:tcBorders>
            <w:hideMark/>
          </w:tcPr>
          <w:p w14:paraId="32C53C7A" w14:textId="77777777" w:rsidR="004F0540" w:rsidRPr="004F0540" w:rsidRDefault="004F0540" w:rsidP="00300C99">
            <w:pPr>
              <w:pStyle w:val="Comments"/>
              <w:rPr>
                <w:rFonts w:ascii="Times New Roman" w:eastAsiaTheme="minorEastAsia" w:hAnsi="Times New Roman"/>
                <w:i w:val="0"/>
                <w:iCs/>
                <w:sz w:val="22"/>
                <w:szCs w:val="22"/>
              </w:rPr>
            </w:pPr>
            <w:r w:rsidRPr="004F0540">
              <w:rPr>
                <w:rFonts w:ascii="Times New Roman" w:eastAsiaTheme="minorEastAsia" w:hAnsi="Times New Roman"/>
                <w:i w:val="0"/>
                <w:iCs/>
                <w:sz w:val="22"/>
                <w:szCs w:val="22"/>
              </w:rPr>
              <w:t>N310</w:t>
            </w:r>
          </w:p>
        </w:tc>
        <w:tc>
          <w:tcPr>
            <w:tcW w:w="4109" w:type="dxa"/>
            <w:tcBorders>
              <w:top w:val="single" w:sz="4" w:space="0" w:color="auto"/>
              <w:left w:val="single" w:sz="4" w:space="0" w:color="auto"/>
              <w:bottom w:val="single" w:sz="4" w:space="0" w:color="auto"/>
              <w:right w:val="single" w:sz="4" w:space="0" w:color="auto"/>
            </w:tcBorders>
            <w:hideMark/>
          </w:tcPr>
          <w:p w14:paraId="53ADD67B" w14:textId="77777777" w:rsidR="004F0540" w:rsidRPr="004F0540" w:rsidRDefault="004F0540" w:rsidP="00300C99">
            <w:pPr>
              <w:pStyle w:val="Comments"/>
              <w:rPr>
                <w:rFonts w:ascii="Times New Roman" w:eastAsiaTheme="minorEastAsia" w:hAnsi="Times New Roman"/>
                <w:i w:val="0"/>
                <w:iCs/>
                <w:sz w:val="22"/>
                <w:szCs w:val="22"/>
              </w:rPr>
            </w:pPr>
            <w:r w:rsidRPr="004F0540">
              <w:rPr>
                <w:rFonts w:ascii="Times New Roman" w:eastAsiaTheme="minorEastAsia" w:hAnsi="Times New Roman"/>
                <w:i w:val="0"/>
                <w:iCs/>
                <w:sz w:val="22"/>
                <w:szCs w:val="22"/>
              </w:rPr>
              <w:t>1</w:t>
            </w:r>
          </w:p>
        </w:tc>
      </w:tr>
      <w:tr w:rsidR="004F0540" w:rsidRPr="004F0540" w14:paraId="6F3C6491" w14:textId="77777777" w:rsidTr="00300C99">
        <w:trPr>
          <w:trHeight w:val="264"/>
        </w:trPr>
        <w:tc>
          <w:tcPr>
            <w:tcW w:w="4109" w:type="dxa"/>
            <w:tcBorders>
              <w:top w:val="single" w:sz="4" w:space="0" w:color="auto"/>
              <w:left w:val="single" w:sz="4" w:space="0" w:color="auto"/>
              <w:bottom w:val="single" w:sz="4" w:space="0" w:color="auto"/>
              <w:right w:val="single" w:sz="4" w:space="0" w:color="auto"/>
            </w:tcBorders>
            <w:hideMark/>
          </w:tcPr>
          <w:p w14:paraId="50E51A9D" w14:textId="77777777" w:rsidR="004F0540" w:rsidRPr="004F0540" w:rsidRDefault="004F0540" w:rsidP="00300C99">
            <w:pPr>
              <w:pStyle w:val="Comments"/>
              <w:rPr>
                <w:rFonts w:ascii="Times New Roman" w:eastAsiaTheme="minorEastAsia" w:hAnsi="Times New Roman"/>
                <w:i w:val="0"/>
                <w:iCs/>
                <w:sz w:val="22"/>
                <w:szCs w:val="22"/>
              </w:rPr>
            </w:pPr>
            <w:r w:rsidRPr="004F0540">
              <w:rPr>
                <w:rFonts w:ascii="Times New Roman" w:eastAsiaTheme="minorEastAsia" w:hAnsi="Times New Roman"/>
                <w:i w:val="0"/>
                <w:iCs/>
                <w:sz w:val="22"/>
                <w:szCs w:val="22"/>
              </w:rPr>
              <w:t>N311</w:t>
            </w:r>
          </w:p>
        </w:tc>
        <w:tc>
          <w:tcPr>
            <w:tcW w:w="4109" w:type="dxa"/>
            <w:tcBorders>
              <w:top w:val="single" w:sz="4" w:space="0" w:color="auto"/>
              <w:left w:val="single" w:sz="4" w:space="0" w:color="auto"/>
              <w:bottom w:val="single" w:sz="4" w:space="0" w:color="auto"/>
              <w:right w:val="single" w:sz="4" w:space="0" w:color="auto"/>
            </w:tcBorders>
            <w:hideMark/>
          </w:tcPr>
          <w:p w14:paraId="003AEA55" w14:textId="77777777" w:rsidR="004F0540" w:rsidRPr="004F0540" w:rsidRDefault="004F0540" w:rsidP="00300C99">
            <w:pPr>
              <w:pStyle w:val="Comments"/>
              <w:rPr>
                <w:rFonts w:ascii="Times New Roman" w:eastAsiaTheme="minorEastAsia" w:hAnsi="Times New Roman"/>
                <w:i w:val="0"/>
                <w:iCs/>
                <w:sz w:val="22"/>
                <w:szCs w:val="22"/>
              </w:rPr>
            </w:pPr>
            <w:r w:rsidRPr="004F0540">
              <w:rPr>
                <w:rFonts w:ascii="Times New Roman" w:eastAsiaTheme="minorEastAsia" w:hAnsi="Times New Roman"/>
                <w:i w:val="0"/>
                <w:iCs/>
                <w:sz w:val="22"/>
                <w:szCs w:val="22"/>
              </w:rPr>
              <w:t>1</w:t>
            </w:r>
          </w:p>
        </w:tc>
      </w:tr>
    </w:tbl>
    <w:p w14:paraId="68FB8E15" w14:textId="77777777" w:rsidR="00300C99" w:rsidRDefault="00300C99" w:rsidP="00300C99">
      <w:pPr>
        <w:pStyle w:val="Comments"/>
        <w:spacing w:before="120"/>
        <w:jc w:val="center"/>
        <w:rPr>
          <w:rFonts w:ascii="Arial Unicode MS" w:eastAsia="Arial Unicode MS" w:hAnsi="Arial Unicode MS" w:cs="Arial Unicode MS"/>
          <w:b/>
          <w:bCs/>
        </w:rPr>
      </w:pPr>
      <w:r>
        <w:rPr>
          <w:rFonts w:ascii="Arial Unicode MS" w:eastAsia="Arial Unicode MS" w:hAnsi="Arial Unicode MS" w:cs="Arial Unicode MS" w:hint="eastAsia"/>
          <w:b/>
          <w:bCs/>
          <w:i w:val="0"/>
          <w:noProof w:val="0"/>
          <w:kern w:val="0"/>
          <w:sz w:val="20"/>
          <w:szCs w:val="20"/>
          <w:lang w:eastAsia="zh-CN"/>
        </w:rPr>
        <w:t xml:space="preserve">Table 1: </w:t>
      </w:r>
      <w:r>
        <w:rPr>
          <w:rFonts w:ascii="Arial Unicode MS" w:eastAsia="Arial Unicode MS" w:hAnsi="Arial Unicode MS" w:cs="Arial Unicode MS" w:hint="eastAsia"/>
          <w:b/>
          <w:bCs/>
          <w:i w:val="0"/>
          <w:noProof w:val="0"/>
          <w:kern w:val="0"/>
          <w:sz w:val="20"/>
          <w:szCs w:val="20"/>
        </w:rPr>
        <w:t>RLF parameters</w:t>
      </w:r>
    </w:p>
    <w:p w14:paraId="72D03F67" w14:textId="77777777" w:rsidR="004F0540" w:rsidRDefault="004F0540" w:rsidP="00D25231">
      <w:pPr>
        <w:pStyle w:val="Comments"/>
        <w:spacing w:before="120" w:after="120"/>
        <w:jc w:val="both"/>
        <w:rPr>
          <w:rFonts w:ascii="Times New Roman" w:eastAsiaTheme="minorEastAsia" w:hAnsi="Times New Roman"/>
          <w:b/>
          <w:bCs/>
          <w:i w:val="0"/>
          <w:sz w:val="22"/>
          <w:szCs w:val="22"/>
        </w:rPr>
      </w:pPr>
    </w:p>
    <w:p w14:paraId="2968CD96" w14:textId="77777777" w:rsidR="004F0540" w:rsidRDefault="004F0540" w:rsidP="00D25231">
      <w:pPr>
        <w:pStyle w:val="Comments"/>
        <w:spacing w:before="120" w:after="120"/>
        <w:jc w:val="both"/>
        <w:rPr>
          <w:rFonts w:ascii="Times New Roman" w:eastAsiaTheme="minorEastAsia" w:hAnsi="Times New Roman"/>
          <w:b/>
          <w:bCs/>
          <w:i w:val="0"/>
          <w:sz w:val="22"/>
          <w:szCs w:val="22"/>
        </w:rPr>
      </w:pPr>
    </w:p>
    <w:p w14:paraId="2BFB0560" w14:textId="10354174" w:rsidR="004F0540" w:rsidRDefault="004F0540" w:rsidP="00D25231">
      <w:pPr>
        <w:pStyle w:val="Comments"/>
        <w:spacing w:before="120" w:after="120"/>
        <w:jc w:val="both"/>
        <w:rPr>
          <w:rFonts w:ascii="Times New Roman" w:eastAsiaTheme="minorEastAsia" w:hAnsi="Times New Roman"/>
          <w:b/>
          <w:bCs/>
          <w:i w:val="0"/>
          <w:sz w:val="22"/>
          <w:szCs w:val="22"/>
        </w:rPr>
      </w:pPr>
    </w:p>
    <w:p w14:paraId="12AEEED2" w14:textId="77777777" w:rsidR="004F0540" w:rsidRDefault="004F0540" w:rsidP="00D25231">
      <w:pPr>
        <w:pStyle w:val="Comments"/>
        <w:spacing w:before="120" w:after="120"/>
        <w:jc w:val="both"/>
        <w:rPr>
          <w:rFonts w:ascii="Times New Roman" w:eastAsiaTheme="minorEastAsia" w:hAnsi="Times New Roman"/>
          <w:b/>
          <w:bCs/>
          <w:i w:val="0"/>
          <w:sz w:val="22"/>
          <w:szCs w:val="22"/>
        </w:rPr>
      </w:pPr>
    </w:p>
    <w:p w14:paraId="6F5E2311" w14:textId="77777777" w:rsidR="004F0540" w:rsidRDefault="004F0540" w:rsidP="00D25231">
      <w:pPr>
        <w:pStyle w:val="Comments"/>
        <w:spacing w:before="120" w:after="120"/>
        <w:jc w:val="both"/>
        <w:rPr>
          <w:rFonts w:ascii="Times New Roman" w:eastAsiaTheme="minorEastAsia" w:hAnsi="Times New Roman"/>
          <w:b/>
          <w:bCs/>
          <w:i w:val="0"/>
          <w:sz w:val="22"/>
          <w:szCs w:val="22"/>
        </w:rPr>
      </w:pPr>
    </w:p>
    <w:p w14:paraId="76874047" w14:textId="77777777" w:rsidR="00444874" w:rsidRDefault="00444874" w:rsidP="00D25231">
      <w:pPr>
        <w:pStyle w:val="Comments"/>
        <w:spacing w:before="120" w:after="120"/>
        <w:jc w:val="both"/>
        <w:rPr>
          <w:rFonts w:ascii="Times New Roman" w:eastAsiaTheme="minorEastAsia" w:hAnsi="Times New Roman"/>
          <w:b/>
          <w:bCs/>
          <w:i w:val="0"/>
          <w:sz w:val="22"/>
          <w:szCs w:val="22"/>
        </w:rPr>
      </w:pPr>
    </w:p>
    <w:p w14:paraId="0F06C8FA" w14:textId="6C4ABF89" w:rsidR="003B76B8" w:rsidRDefault="003B76B8" w:rsidP="003B76B8">
      <w:pPr>
        <w:pStyle w:val="Heading3"/>
        <w:tabs>
          <w:tab w:val="num" w:pos="720"/>
        </w:tabs>
      </w:pPr>
      <w:r>
        <w:t>Application</w:t>
      </w:r>
      <w:r w:rsidR="002D4AF2">
        <w:t>s</w:t>
      </w:r>
      <w:r>
        <w:t xml:space="preserve"> of RLF prediction</w:t>
      </w:r>
    </w:p>
    <w:p w14:paraId="71AF49DD" w14:textId="6B001923" w:rsidR="00087D2C" w:rsidRDefault="00087D2C" w:rsidP="006A6C91">
      <w:pPr>
        <w:pStyle w:val="Comments"/>
        <w:spacing w:before="120" w:after="120"/>
        <w:jc w:val="both"/>
        <w:rPr>
          <w:rFonts w:ascii="Times New Roman" w:eastAsiaTheme="minorEastAsia" w:hAnsi="Times New Roman" w:cstheme="minorBidi"/>
          <w:i w:val="0"/>
          <w:noProof w:val="0"/>
          <w:kern w:val="0"/>
          <w:sz w:val="22"/>
          <w:szCs w:val="22"/>
        </w:rPr>
      </w:pPr>
      <w:bookmarkStart w:id="39" w:name="OLE_LINK46"/>
      <w:bookmarkStart w:id="40" w:name="OLE_LINK35"/>
      <w:bookmarkStart w:id="41" w:name="OLE_LINK49"/>
      <w:r w:rsidRPr="00087D2C">
        <w:rPr>
          <w:rFonts w:ascii="Times New Roman" w:eastAsiaTheme="minorEastAsia" w:hAnsi="Times New Roman" w:cstheme="minorBidi"/>
          <w:i w:val="0"/>
          <w:noProof w:val="0"/>
          <w:kern w:val="0"/>
          <w:sz w:val="22"/>
          <w:szCs w:val="22"/>
        </w:rPr>
        <w:t xml:space="preserve">To enable a proactive response from the UE/network to prevent or mitigate the impacts of a potential RLF event, the UE must predict the RLF occurrence significantly ahead of the present moment. This lead time, </w:t>
      </w:r>
      <w:r>
        <w:rPr>
          <w:rFonts w:ascii="Times New Roman" w:eastAsiaTheme="minorEastAsia" w:hAnsi="Times New Roman" w:cstheme="minorBidi"/>
          <w:i w:val="0"/>
          <w:noProof w:val="0"/>
          <w:kern w:val="0"/>
          <w:sz w:val="22"/>
          <w:szCs w:val="22"/>
        </w:rPr>
        <w:t>called</w:t>
      </w:r>
      <w:r w:rsidRPr="00087D2C">
        <w:rPr>
          <w:rFonts w:ascii="Times New Roman" w:eastAsiaTheme="minorEastAsia" w:hAnsi="Times New Roman" w:cstheme="minorBidi"/>
          <w:i w:val="0"/>
          <w:noProof w:val="0"/>
          <w:kern w:val="0"/>
          <w:sz w:val="22"/>
          <w:szCs w:val="22"/>
        </w:rPr>
        <w:t xml:space="preserve"> as the 'prediction distance,' refers to </w:t>
      </w:r>
      <w:bookmarkStart w:id="42" w:name="OLE_LINK61"/>
      <w:r w:rsidRPr="00087D2C">
        <w:rPr>
          <w:rFonts w:ascii="Times New Roman" w:eastAsiaTheme="minorEastAsia" w:hAnsi="Times New Roman" w:cstheme="minorBidi"/>
          <w:i w:val="0"/>
          <w:noProof w:val="0"/>
          <w:kern w:val="0"/>
          <w:sz w:val="22"/>
          <w:szCs w:val="22"/>
        </w:rPr>
        <w:t>the interval between the current time slot and the predicted time slot for the RLF event</w:t>
      </w:r>
      <w:bookmarkEnd w:id="42"/>
      <w:r w:rsidRPr="00087D2C">
        <w:rPr>
          <w:rFonts w:ascii="Times New Roman" w:eastAsiaTheme="minorEastAsia" w:hAnsi="Times New Roman" w:cstheme="minorBidi"/>
          <w:i w:val="0"/>
          <w:noProof w:val="0"/>
          <w:kern w:val="0"/>
          <w:sz w:val="22"/>
          <w:szCs w:val="22"/>
        </w:rPr>
        <w:t>.</w:t>
      </w:r>
    </w:p>
    <w:p w14:paraId="19024DDB" w14:textId="5BAF8ED0" w:rsidR="00DD3E84" w:rsidRPr="008518ED" w:rsidRDefault="00087D2C" w:rsidP="006A6C91">
      <w:pPr>
        <w:pStyle w:val="Comments"/>
        <w:spacing w:before="120" w:after="120"/>
        <w:jc w:val="both"/>
        <w:rPr>
          <w:rFonts w:ascii="Times New Roman" w:eastAsiaTheme="minorEastAsia" w:hAnsi="Times New Roman" w:cstheme="minorBidi"/>
          <w:i w:val="0"/>
          <w:noProof w:val="0"/>
          <w:kern w:val="0"/>
          <w:sz w:val="22"/>
          <w:szCs w:val="22"/>
        </w:rPr>
      </w:pPr>
      <w:r>
        <w:rPr>
          <w:rFonts w:ascii="Times New Roman" w:eastAsiaTheme="minorEastAsia" w:hAnsi="Times New Roman" w:cstheme="minorBidi" w:hint="eastAsia"/>
          <w:i w:val="0"/>
          <w:noProof w:val="0"/>
          <w:kern w:val="0"/>
          <w:sz w:val="22"/>
          <w:szCs w:val="22"/>
        </w:rPr>
        <w:t>T</w:t>
      </w:r>
      <w:r>
        <w:rPr>
          <w:rFonts w:ascii="Times New Roman" w:eastAsiaTheme="minorEastAsia" w:hAnsi="Times New Roman" w:cstheme="minorBidi"/>
          <w:i w:val="0"/>
          <w:noProof w:val="0"/>
          <w:kern w:val="0"/>
          <w:sz w:val="22"/>
          <w:szCs w:val="22"/>
        </w:rPr>
        <w:t>he following question is how to utilize the outcome of RLF prediction, t</w:t>
      </w:r>
      <w:r w:rsidR="000739E9">
        <w:rPr>
          <w:rFonts w:ascii="Times New Roman" w:eastAsiaTheme="minorEastAsia" w:hAnsi="Times New Roman" w:cstheme="minorBidi"/>
          <w:i w:val="0"/>
          <w:noProof w:val="0"/>
          <w:kern w:val="0"/>
          <w:sz w:val="22"/>
          <w:szCs w:val="22"/>
        </w:rPr>
        <w:t>here</w:t>
      </w:r>
      <w:r w:rsidR="00444874" w:rsidRPr="008518ED">
        <w:rPr>
          <w:rFonts w:ascii="Times New Roman" w:eastAsiaTheme="minorEastAsia" w:hAnsi="Times New Roman" w:cstheme="minorBidi"/>
          <w:i w:val="0"/>
          <w:noProof w:val="0"/>
          <w:kern w:val="0"/>
          <w:sz w:val="22"/>
          <w:szCs w:val="22"/>
        </w:rPr>
        <w:t xml:space="preserve"> are two possible applications of AI RLF prediction</w:t>
      </w:r>
      <w:r w:rsidR="000739E9">
        <w:rPr>
          <w:rFonts w:ascii="Times New Roman" w:eastAsiaTheme="minorEastAsia" w:hAnsi="Times New Roman" w:cstheme="minorBidi"/>
          <w:i w:val="0"/>
          <w:noProof w:val="0"/>
          <w:kern w:val="0"/>
          <w:sz w:val="22"/>
          <w:szCs w:val="22"/>
        </w:rPr>
        <w:t xml:space="preserve">: </w:t>
      </w:r>
      <w:bookmarkStart w:id="43" w:name="OLE_LINK45"/>
    </w:p>
    <w:p w14:paraId="1466B739" w14:textId="77777777" w:rsidR="00DD3E84" w:rsidRPr="008518ED" w:rsidRDefault="00DD3E84" w:rsidP="006A6C91">
      <w:pPr>
        <w:pStyle w:val="CommentText"/>
        <w:numPr>
          <w:ilvl w:val="0"/>
          <w:numId w:val="45"/>
        </w:numPr>
        <w:spacing w:before="120"/>
        <w:rPr>
          <w:rFonts w:ascii="Times New Roman" w:hAnsi="Times New Roman"/>
          <w:sz w:val="22"/>
          <w:szCs w:val="22"/>
        </w:rPr>
      </w:pPr>
      <w:bookmarkStart w:id="44" w:name="OLE_LINK57"/>
      <w:r w:rsidRPr="008518ED">
        <w:rPr>
          <w:rFonts w:ascii="Times New Roman" w:hAnsi="Times New Roman"/>
          <w:b/>
          <w:bCs/>
          <w:sz w:val="22"/>
          <w:szCs w:val="22"/>
        </w:rPr>
        <w:lastRenderedPageBreak/>
        <w:t>For Early HO to Prevent RLF</w:t>
      </w:r>
      <w:bookmarkEnd w:id="44"/>
      <w:r w:rsidRPr="008518ED">
        <w:rPr>
          <w:rFonts w:ascii="Times New Roman" w:hAnsi="Times New Roman"/>
          <w:sz w:val="22"/>
          <w:szCs w:val="22"/>
        </w:rPr>
        <w:t xml:space="preserve">: The prediction distance should be sufficiently long to allow the UE and the </w:t>
      </w:r>
      <w:proofErr w:type="spellStart"/>
      <w:r w:rsidRPr="008518ED">
        <w:rPr>
          <w:rFonts w:ascii="Times New Roman" w:hAnsi="Times New Roman"/>
          <w:sz w:val="22"/>
          <w:szCs w:val="22"/>
        </w:rPr>
        <w:t>gNB</w:t>
      </w:r>
      <w:proofErr w:type="spellEnd"/>
      <w:r w:rsidRPr="008518ED">
        <w:rPr>
          <w:rFonts w:ascii="Times New Roman" w:hAnsi="Times New Roman"/>
          <w:sz w:val="22"/>
          <w:szCs w:val="22"/>
        </w:rPr>
        <w:t xml:space="preserve"> adequate time to react, such as performing an HO procedure, before the channel quality deteriorates significantly, for instance, before the T310 timer starts running. This ensures that the network can maintain connectivity by managing the handover in advance of the RLF condition worsening.</w:t>
      </w:r>
    </w:p>
    <w:p w14:paraId="438FD295" w14:textId="3E96CDD3" w:rsidR="00DD3E84" w:rsidRPr="008518ED" w:rsidRDefault="00DD3E84" w:rsidP="006A6C91">
      <w:pPr>
        <w:pStyle w:val="CommentText"/>
        <w:numPr>
          <w:ilvl w:val="0"/>
          <w:numId w:val="45"/>
        </w:numPr>
        <w:spacing w:before="120"/>
        <w:rPr>
          <w:rFonts w:ascii="Times New Roman" w:hAnsi="Times New Roman"/>
          <w:sz w:val="22"/>
          <w:szCs w:val="22"/>
          <w:lang w:val="en-US"/>
        </w:rPr>
      </w:pPr>
      <w:bookmarkStart w:id="45" w:name="OLE_LINK58"/>
      <w:r w:rsidRPr="008518ED">
        <w:rPr>
          <w:rFonts w:ascii="Times New Roman" w:hAnsi="Times New Roman"/>
          <w:b/>
          <w:bCs/>
          <w:sz w:val="22"/>
          <w:szCs w:val="22"/>
        </w:rPr>
        <w:t>For Early RRC Reestablishment</w:t>
      </w:r>
      <w:bookmarkEnd w:id="45"/>
      <w:r w:rsidRPr="008518ED">
        <w:rPr>
          <w:rFonts w:ascii="Times New Roman" w:hAnsi="Times New Roman"/>
          <w:sz w:val="22"/>
          <w:szCs w:val="22"/>
        </w:rPr>
        <w:t xml:space="preserve">: The prediction distance can be shorter, allowing the UE to initiate RRC reestablishment proactively based on the RLF prediction, even while the T310 timer is running. This application focuses on quickly </w:t>
      </w:r>
      <w:proofErr w:type="spellStart"/>
      <w:r w:rsidRPr="008518ED">
        <w:rPr>
          <w:rFonts w:ascii="Times New Roman" w:hAnsi="Times New Roman"/>
          <w:sz w:val="22"/>
          <w:szCs w:val="22"/>
        </w:rPr>
        <w:t>reestablishing</w:t>
      </w:r>
      <w:proofErr w:type="spellEnd"/>
      <w:r w:rsidRPr="008518ED">
        <w:rPr>
          <w:rFonts w:ascii="Times New Roman" w:hAnsi="Times New Roman"/>
          <w:sz w:val="22"/>
          <w:szCs w:val="22"/>
        </w:rPr>
        <w:t xml:space="preserve"> a stable connection to </w:t>
      </w:r>
      <w:proofErr w:type="spellStart"/>
      <w:r w:rsidRPr="008518ED">
        <w:rPr>
          <w:rFonts w:ascii="Times New Roman" w:hAnsi="Times New Roman"/>
          <w:sz w:val="22"/>
          <w:szCs w:val="22"/>
        </w:rPr>
        <w:t>anothr</w:t>
      </w:r>
      <w:proofErr w:type="spellEnd"/>
      <w:r w:rsidRPr="008518ED">
        <w:rPr>
          <w:rFonts w:ascii="Times New Roman" w:hAnsi="Times New Roman"/>
          <w:sz w:val="22"/>
          <w:szCs w:val="22"/>
        </w:rPr>
        <w:t xml:space="preserve"> cell once an RLF is anticipated, thereby minimizing disruption.</w:t>
      </w:r>
    </w:p>
    <w:p w14:paraId="12142E38" w14:textId="64DA4E60" w:rsidR="004F0540" w:rsidRDefault="00416DEE" w:rsidP="006A6C91">
      <w:pPr>
        <w:pStyle w:val="Comments"/>
        <w:spacing w:before="120" w:after="120"/>
        <w:jc w:val="both"/>
        <w:rPr>
          <w:rFonts w:ascii="Times New Roman" w:eastAsiaTheme="minorEastAsia" w:hAnsi="Times New Roman" w:cstheme="minorBidi"/>
          <w:i w:val="0"/>
          <w:noProof w:val="0"/>
          <w:kern w:val="0"/>
          <w:sz w:val="22"/>
          <w:szCs w:val="22"/>
        </w:rPr>
      </w:pPr>
      <w:bookmarkStart w:id="46" w:name="OLE_LINK54"/>
      <w:bookmarkEnd w:id="43"/>
      <w:r>
        <w:rPr>
          <w:rFonts w:ascii="Times New Roman" w:eastAsiaTheme="minorEastAsia" w:hAnsi="Times New Roman" w:cstheme="minorBidi"/>
          <w:i w:val="0"/>
          <w:noProof w:val="0"/>
          <w:kern w:val="0"/>
          <w:sz w:val="22"/>
          <w:szCs w:val="22"/>
        </w:rPr>
        <w:t>Clearly, the predicted distance will affect the difficulty of AI prediction.</w:t>
      </w:r>
      <w:bookmarkStart w:id="47" w:name="OLE_LINK39"/>
      <w:r>
        <w:rPr>
          <w:rFonts w:ascii="Times New Roman" w:eastAsiaTheme="minorEastAsia" w:hAnsi="Times New Roman" w:cstheme="minorBidi"/>
          <w:i w:val="0"/>
          <w:noProof w:val="0"/>
          <w:kern w:val="0"/>
          <w:sz w:val="22"/>
          <w:szCs w:val="22"/>
        </w:rPr>
        <w:t xml:space="preserve"> </w:t>
      </w:r>
      <w:r w:rsidR="000436B8">
        <w:rPr>
          <w:rFonts w:ascii="Times New Roman" w:eastAsiaTheme="minorEastAsia" w:hAnsi="Times New Roman" w:cstheme="minorBidi"/>
          <w:i w:val="0"/>
          <w:noProof w:val="0"/>
          <w:kern w:val="0"/>
          <w:sz w:val="22"/>
          <w:szCs w:val="22"/>
        </w:rPr>
        <w:t xml:space="preserve">It may be directly configured by the network or can be defined as a requirement </w:t>
      </w:r>
      <w:r w:rsidR="000436B8" w:rsidRPr="000436B8">
        <w:rPr>
          <w:rFonts w:ascii="Times New Roman" w:eastAsiaTheme="minorEastAsia" w:hAnsi="Times New Roman" w:cstheme="minorBidi"/>
          <w:i w:val="0"/>
          <w:noProof w:val="0"/>
          <w:kern w:val="0"/>
          <w:sz w:val="22"/>
          <w:szCs w:val="22"/>
        </w:rPr>
        <w:t xml:space="preserve">so that the UE needs to ensure that the RLF prediction can achieve a certain accuracy at least over that </w:t>
      </w:r>
      <w:r w:rsidR="00DD3E84" w:rsidRPr="008518ED">
        <w:rPr>
          <w:rFonts w:ascii="Times New Roman" w:eastAsiaTheme="minorEastAsia" w:hAnsi="Times New Roman" w:cstheme="minorBidi"/>
          <w:i w:val="0"/>
          <w:noProof w:val="0"/>
          <w:kern w:val="0"/>
          <w:sz w:val="22"/>
          <w:szCs w:val="22"/>
        </w:rPr>
        <w:t xml:space="preserve">designated </w:t>
      </w:r>
      <w:r w:rsidR="000436B8" w:rsidRPr="000436B8">
        <w:rPr>
          <w:rFonts w:ascii="Times New Roman" w:eastAsiaTheme="minorEastAsia" w:hAnsi="Times New Roman" w:cstheme="minorBidi"/>
          <w:i w:val="0"/>
          <w:noProof w:val="0"/>
          <w:kern w:val="0"/>
          <w:sz w:val="22"/>
          <w:szCs w:val="22"/>
        </w:rPr>
        <w:t>predict</w:t>
      </w:r>
      <w:r w:rsidR="000436B8">
        <w:rPr>
          <w:rFonts w:ascii="Times New Roman" w:eastAsiaTheme="minorEastAsia" w:hAnsi="Times New Roman" w:cstheme="minorBidi"/>
          <w:i w:val="0"/>
          <w:noProof w:val="0"/>
          <w:kern w:val="0"/>
          <w:sz w:val="22"/>
          <w:szCs w:val="22"/>
        </w:rPr>
        <w:t>ed</w:t>
      </w:r>
      <w:r w:rsidR="000436B8" w:rsidRPr="000436B8">
        <w:rPr>
          <w:rFonts w:ascii="Times New Roman" w:eastAsiaTheme="minorEastAsia" w:hAnsi="Times New Roman" w:cstheme="minorBidi"/>
          <w:i w:val="0"/>
          <w:noProof w:val="0"/>
          <w:kern w:val="0"/>
          <w:sz w:val="22"/>
          <w:szCs w:val="22"/>
        </w:rPr>
        <w:t xml:space="preserve"> distance</w:t>
      </w:r>
      <w:r w:rsidR="000436B8">
        <w:rPr>
          <w:rFonts w:ascii="Times New Roman" w:eastAsiaTheme="minorEastAsia" w:hAnsi="Times New Roman" w:cstheme="minorBidi"/>
          <w:i w:val="0"/>
          <w:noProof w:val="0"/>
          <w:kern w:val="0"/>
          <w:sz w:val="22"/>
          <w:szCs w:val="22"/>
        </w:rPr>
        <w:t xml:space="preserve">. </w:t>
      </w:r>
      <w:bookmarkEnd w:id="46"/>
      <w:r w:rsidR="000436B8">
        <w:rPr>
          <w:rFonts w:ascii="Times New Roman" w:eastAsiaTheme="minorEastAsia" w:hAnsi="Times New Roman" w:cstheme="minorBidi"/>
          <w:i w:val="0"/>
          <w:noProof w:val="0"/>
          <w:kern w:val="0"/>
          <w:sz w:val="22"/>
          <w:szCs w:val="22"/>
        </w:rPr>
        <w:t xml:space="preserve">   </w:t>
      </w:r>
      <w:bookmarkEnd w:id="47"/>
      <w:r w:rsidR="000436B8">
        <w:rPr>
          <w:rFonts w:ascii="Times New Roman" w:eastAsiaTheme="minorEastAsia" w:hAnsi="Times New Roman" w:cstheme="minorBidi"/>
          <w:i w:val="0"/>
          <w:noProof w:val="0"/>
          <w:kern w:val="0"/>
          <w:sz w:val="22"/>
          <w:szCs w:val="22"/>
        </w:rPr>
        <w:t xml:space="preserve"> </w:t>
      </w:r>
    </w:p>
    <w:p w14:paraId="5B4DF1C6" w14:textId="52A57F8D" w:rsidR="008518ED" w:rsidRDefault="00146830" w:rsidP="006A6C91">
      <w:pPr>
        <w:pStyle w:val="Comments"/>
        <w:spacing w:before="120" w:after="120"/>
        <w:jc w:val="both"/>
        <w:rPr>
          <w:rFonts w:ascii="Times New Roman" w:eastAsiaTheme="minorEastAsia" w:hAnsi="Times New Roman"/>
          <w:b/>
          <w:bCs/>
          <w:i w:val="0"/>
          <w:sz w:val="22"/>
          <w:szCs w:val="22"/>
        </w:rPr>
      </w:pPr>
      <w:bookmarkStart w:id="48" w:name="OLE_LINK56"/>
      <w:bookmarkStart w:id="49" w:name="OLE_LINK62"/>
      <w:bookmarkEnd w:id="39"/>
      <w:r>
        <w:rPr>
          <w:rFonts w:ascii="Times New Roman" w:eastAsiaTheme="minorEastAsia" w:hAnsi="Times New Roman"/>
          <w:b/>
          <w:bCs/>
          <w:i w:val="0"/>
          <w:sz w:val="22"/>
          <w:szCs w:val="22"/>
        </w:rPr>
        <w:t xml:space="preserve">Observation 1: </w:t>
      </w:r>
      <w:r w:rsidR="003B76B8">
        <w:rPr>
          <w:rFonts w:ascii="Times New Roman" w:eastAsiaTheme="minorEastAsia" w:hAnsi="Times New Roman"/>
          <w:b/>
          <w:bCs/>
          <w:i w:val="0"/>
          <w:sz w:val="22"/>
          <w:szCs w:val="22"/>
        </w:rPr>
        <w:t xml:space="preserve">There are two possible applications of RLF prediction </w:t>
      </w:r>
      <w:r w:rsidR="00DD3E84">
        <w:rPr>
          <w:rFonts w:ascii="Times New Roman" w:eastAsiaTheme="minorEastAsia" w:hAnsi="Times New Roman"/>
          <w:b/>
          <w:bCs/>
          <w:i w:val="0"/>
          <w:sz w:val="22"/>
          <w:szCs w:val="22"/>
        </w:rPr>
        <w:t>a)</w:t>
      </w:r>
      <w:r w:rsidR="00DD3E84" w:rsidRPr="008518ED">
        <w:rPr>
          <w:rFonts w:ascii="Times New Roman" w:eastAsiaTheme="minorEastAsia" w:hAnsi="Times New Roman"/>
          <w:b/>
          <w:bCs/>
          <w:i w:val="0"/>
          <w:sz w:val="22"/>
          <w:szCs w:val="22"/>
        </w:rPr>
        <w:t>For Early HO to Prevent RLF</w:t>
      </w:r>
      <w:r w:rsidR="00DD3E84" w:rsidDel="003B76B8">
        <w:rPr>
          <w:rFonts w:ascii="Times New Roman" w:eastAsiaTheme="minorEastAsia" w:hAnsi="Times New Roman"/>
          <w:b/>
          <w:bCs/>
          <w:i w:val="0"/>
          <w:sz w:val="22"/>
          <w:szCs w:val="22"/>
        </w:rPr>
        <w:t xml:space="preserve"> </w:t>
      </w:r>
      <w:r w:rsidR="00DD3E84">
        <w:rPr>
          <w:rFonts w:ascii="Times New Roman" w:eastAsiaTheme="minorEastAsia" w:hAnsi="Times New Roman"/>
          <w:b/>
          <w:bCs/>
          <w:i w:val="0"/>
          <w:sz w:val="22"/>
          <w:szCs w:val="22"/>
        </w:rPr>
        <w:t>and b)</w:t>
      </w:r>
      <w:r w:rsidR="00DD3E84" w:rsidRPr="008518ED">
        <w:rPr>
          <w:rFonts w:ascii="Times New Roman" w:eastAsiaTheme="minorEastAsia" w:hAnsi="Times New Roman"/>
          <w:b/>
          <w:bCs/>
          <w:i w:val="0"/>
          <w:sz w:val="22"/>
          <w:szCs w:val="22"/>
        </w:rPr>
        <w:t>For Early RRC Reestablishment</w:t>
      </w:r>
      <w:r w:rsidR="00DD3E84">
        <w:rPr>
          <w:rFonts w:ascii="Times New Roman" w:eastAsiaTheme="minorEastAsia" w:hAnsi="Times New Roman"/>
          <w:b/>
          <w:bCs/>
          <w:i w:val="0"/>
          <w:sz w:val="22"/>
          <w:szCs w:val="22"/>
        </w:rPr>
        <w:t xml:space="preserve">. </w:t>
      </w:r>
      <w:r w:rsidR="00DD3E84" w:rsidDel="003B76B8">
        <w:rPr>
          <w:rFonts w:ascii="Times New Roman" w:eastAsiaTheme="minorEastAsia" w:hAnsi="Times New Roman"/>
          <w:b/>
          <w:bCs/>
          <w:i w:val="0"/>
          <w:sz w:val="22"/>
          <w:szCs w:val="22"/>
        </w:rPr>
        <w:t xml:space="preserve"> </w:t>
      </w:r>
      <w:r w:rsidR="00DD3E84" w:rsidRPr="008518ED">
        <w:rPr>
          <w:rFonts w:ascii="Times New Roman" w:eastAsiaTheme="minorEastAsia" w:hAnsi="Times New Roman"/>
          <w:b/>
          <w:bCs/>
          <w:i w:val="0"/>
          <w:sz w:val="22"/>
          <w:szCs w:val="22"/>
        </w:rPr>
        <w:t>For (a), the predicted distance needs to be sufficiently long to allow the UE/gNB to respond—such as executing a Handover (HO) procedure—before the channel quality deteriorates</w:t>
      </w:r>
      <w:r w:rsidR="00DD3E84">
        <w:rPr>
          <w:rFonts w:ascii="Times New Roman" w:eastAsiaTheme="minorEastAsia" w:hAnsi="Times New Roman"/>
          <w:b/>
          <w:bCs/>
          <w:i w:val="0"/>
          <w:sz w:val="22"/>
          <w:szCs w:val="22"/>
        </w:rPr>
        <w:t xml:space="preserve">. </w:t>
      </w:r>
      <w:r w:rsidR="00DD3E84" w:rsidRPr="008518ED">
        <w:rPr>
          <w:rFonts w:ascii="Times New Roman" w:eastAsiaTheme="minorEastAsia" w:hAnsi="Times New Roman"/>
          <w:b/>
          <w:bCs/>
          <w:i w:val="0"/>
          <w:sz w:val="22"/>
          <w:szCs w:val="22"/>
        </w:rPr>
        <w:t>For (b), the required prediction distance can be shorter, enabling the UE to initiate early RRC reestablishment based on RLF prediction, even while the T310 timer is running.</w:t>
      </w:r>
    </w:p>
    <w:bookmarkEnd w:id="48"/>
    <w:p w14:paraId="1A9A027E" w14:textId="14BC6D81" w:rsidR="000436B8" w:rsidRDefault="00DD3E84" w:rsidP="006A6C91">
      <w:pPr>
        <w:pStyle w:val="Comments"/>
        <w:spacing w:before="120" w:after="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 xml:space="preserve">Proposal 2: </w:t>
      </w:r>
      <w:bookmarkStart w:id="50" w:name="OLE_LINK59"/>
      <w:r>
        <w:rPr>
          <w:rFonts w:ascii="Times New Roman" w:eastAsiaTheme="minorEastAsia" w:hAnsi="Times New Roman"/>
          <w:b/>
          <w:bCs/>
          <w:i w:val="0"/>
          <w:sz w:val="22"/>
          <w:szCs w:val="22"/>
        </w:rPr>
        <w:t xml:space="preserve">RAN2 discuss </w:t>
      </w:r>
      <w:r w:rsidR="00E256CB">
        <w:rPr>
          <w:rFonts w:ascii="Times New Roman" w:eastAsiaTheme="minorEastAsia" w:hAnsi="Times New Roman"/>
          <w:b/>
          <w:bCs/>
          <w:i w:val="0"/>
          <w:sz w:val="22"/>
          <w:szCs w:val="22"/>
        </w:rPr>
        <w:t xml:space="preserve">the utilization of </w:t>
      </w:r>
      <w:r>
        <w:rPr>
          <w:rFonts w:ascii="Times New Roman" w:eastAsiaTheme="minorEastAsia" w:hAnsi="Times New Roman"/>
          <w:b/>
          <w:bCs/>
          <w:i w:val="0"/>
          <w:sz w:val="22"/>
          <w:szCs w:val="22"/>
        </w:rPr>
        <w:t xml:space="preserve">RLF prediction, </w:t>
      </w:r>
      <w:r w:rsidR="00E256CB">
        <w:rPr>
          <w:rFonts w:ascii="Times New Roman" w:eastAsiaTheme="minorEastAsia" w:hAnsi="Times New Roman"/>
          <w:b/>
          <w:bCs/>
          <w:i w:val="0"/>
          <w:sz w:val="22"/>
          <w:szCs w:val="22"/>
        </w:rPr>
        <w:t>such as</w:t>
      </w:r>
      <w:r>
        <w:rPr>
          <w:rFonts w:ascii="Times New Roman" w:eastAsiaTheme="minorEastAsia" w:hAnsi="Times New Roman"/>
          <w:b/>
          <w:bCs/>
          <w:i w:val="0"/>
          <w:sz w:val="22"/>
          <w:szCs w:val="22"/>
        </w:rPr>
        <w:t xml:space="preserve"> a) </w:t>
      </w:r>
      <w:r w:rsidR="00E256CB">
        <w:rPr>
          <w:rFonts w:ascii="Times New Roman" w:eastAsiaTheme="minorEastAsia" w:hAnsi="Times New Roman"/>
          <w:b/>
          <w:bCs/>
          <w:i w:val="0"/>
          <w:sz w:val="22"/>
          <w:szCs w:val="22"/>
        </w:rPr>
        <w:t>for initiating</w:t>
      </w:r>
      <w:r w:rsidRPr="001C099B">
        <w:rPr>
          <w:rFonts w:ascii="Times New Roman" w:eastAsiaTheme="minorEastAsia" w:hAnsi="Times New Roman"/>
          <w:b/>
          <w:bCs/>
          <w:i w:val="0"/>
          <w:sz w:val="22"/>
          <w:szCs w:val="22"/>
        </w:rPr>
        <w:t xml:space="preserve"> Early HO to Prevent RLF, </w:t>
      </w:r>
      <w:r w:rsidR="008518ED">
        <w:rPr>
          <w:rFonts w:ascii="Times New Roman" w:eastAsiaTheme="minorEastAsia" w:hAnsi="Times New Roman"/>
          <w:b/>
          <w:bCs/>
          <w:i w:val="0"/>
          <w:sz w:val="22"/>
          <w:szCs w:val="22"/>
        </w:rPr>
        <w:t xml:space="preserve">and </w:t>
      </w:r>
      <w:r w:rsidRPr="001C099B">
        <w:rPr>
          <w:rFonts w:ascii="Times New Roman" w:eastAsiaTheme="minorEastAsia" w:hAnsi="Times New Roman"/>
          <w:b/>
          <w:bCs/>
          <w:i w:val="0"/>
          <w:sz w:val="22"/>
          <w:szCs w:val="22"/>
        </w:rPr>
        <w:t xml:space="preserve">b) </w:t>
      </w:r>
      <w:r w:rsidR="00E256CB">
        <w:rPr>
          <w:rFonts w:ascii="Times New Roman" w:eastAsiaTheme="minorEastAsia" w:hAnsi="Times New Roman"/>
          <w:b/>
          <w:bCs/>
          <w:i w:val="0"/>
          <w:sz w:val="22"/>
          <w:szCs w:val="22"/>
        </w:rPr>
        <w:t>for triggering</w:t>
      </w:r>
      <w:r w:rsidRPr="001C099B">
        <w:rPr>
          <w:rFonts w:ascii="Times New Roman" w:eastAsiaTheme="minorEastAsia" w:hAnsi="Times New Roman"/>
          <w:b/>
          <w:bCs/>
          <w:i w:val="0"/>
          <w:sz w:val="22"/>
          <w:szCs w:val="22"/>
        </w:rPr>
        <w:t xml:space="preserve"> Early RRC Reestablishment. Other possibilities are not </w:t>
      </w:r>
      <w:r w:rsidR="008518ED">
        <w:rPr>
          <w:rFonts w:ascii="Times New Roman" w:eastAsiaTheme="minorEastAsia" w:hAnsi="Times New Roman"/>
          <w:b/>
          <w:bCs/>
          <w:i w:val="0"/>
          <w:sz w:val="22"/>
          <w:szCs w:val="22"/>
        </w:rPr>
        <w:t>excluded</w:t>
      </w:r>
      <w:r w:rsidRPr="001C099B">
        <w:rPr>
          <w:rFonts w:ascii="Times New Roman" w:eastAsiaTheme="minorEastAsia" w:hAnsi="Times New Roman"/>
          <w:b/>
          <w:bCs/>
          <w:i w:val="0"/>
          <w:sz w:val="22"/>
          <w:szCs w:val="22"/>
        </w:rPr>
        <w:t xml:space="preserve">. </w:t>
      </w:r>
    </w:p>
    <w:bookmarkEnd w:id="50"/>
    <w:p w14:paraId="2E39131C" w14:textId="56B1513B" w:rsidR="000436B8" w:rsidRDefault="000436B8" w:rsidP="006A6C91">
      <w:pPr>
        <w:pStyle w:val="Comments"/>
        <w:spacing w:before="120" w:after="120"/>
        <w:jc w:val="both"/>
        <w:rPr>
          <w:rFonts w:ascii="Times New Roman" w:eastAsiaTheme="minorEastAsia" w:hAnsi="Times New Roman"/>
          <w:b/>
          <w:bCs/>
          <w:i w:val="0"/>
          <w:sz w:val="22"/>
          <w:szCs w:val="22"/>
        </w:rPr>
      </w:pPr>
      <w:r>
        <w:rPr>
          <w:rFonts w:ascii="Times New Roman" w:eastAsiaTheme="minorEastAsia" w:hAnsi="Times New Roman" w:hint="eastAsia"/>
          <w:b/>
          <w:bCs/>
          <w:i w:val="0"/>
          <w:sz w:val="22"/>
          <w:szCs w:val="22"/>
        </w:rPr>
        <w:t>P</w:t>
      </w:r>
      <w:r>
        <w:rPr>
          <w:rFonts w:ascii="Times New Roman" w:eastAsiaTheme="minorEastAsia" w:hAnsi="Times New Roman"/>
          <w:b/>
          <w:bCs/>
          <w:i w:val="0"/>
          <w:sz w:val="22"/>
          <w:szCs w:val="22"/>
        </w:rPr>
        <w:t xml:space="preserve">roposal </w:t>
      </w:r>
      <w:r w:rsidR="00631341">
        <w:rPr>
          <w:rFonts w:ascii="Times New Roman" w:eastAsiaTheme="minorEastAsia" w:hAnsi="Times New Roman"/>
          <w:b/>
          <w:bCs/>
          <w:i w:val="0"/>
          <w:sz w:val="22"/>
          <w:szCs w:val="22"/>
        </w:rPr>
        <w:t>3</w:t>
      </w:r>
      <w:r>
        <w:rPr>
          <w:rFonts w:ascii="Times New Roman" w:eastAsiaTheme="minorEastAsia" w:hAnsi="Times New Roman"/>
          <w:b/>
          <w:bCs/>
          <w:i w:val="0"/>
          <w:sz w:val="22"/>
          <w:szCs w:val="22"/>
        </w:rPr>
        <w:t xml:space="preserve">: RAN2 consider different </w:t>
      </w:r>
      <w:bookmarkStart w:id="51" w:name="OLE_LINK48"/>
      <w:r>
        <w:rPr>
          <w:rFonts w:ascii="Times New Roman" w:eastAsiaTheme="minorEastAsia" w:hAnsi="Times New Roman"/>
          <w:b/>
          <w:bCs/>
          <w:i w:val="0"/>
          <w:sz w:val="22"/>
          <w:szCs w:val="22"/>
        </w:rPr>
        <w:t>predicted distances</w:t>
      </w:r>
      <w:r w:rsidR="00697D23" w:rsidRPr="00697D23">
        <w:rPr>
          <w:rFonts w:ascii="Times New Roman" w:eastAsiaTheme="minorEastAsia" w:hAnsi="Times New Roman"/>
          <w:b/>
          <w:bCs/>
          <w:i w:val="0"/>
          <w:sz w:val="22"/>
          <w:szCs w:val="22"/>
        </w:rPr>
        <w:t xml:space="preserve"> i.e., </w:t>
      </w:r>
      <w:bookmarkStart w:id="52" w:name="OLE_LINK51"/>
      <w:r w:rsidR="00697D23" w:rsidRPr="00697D23">
        <w:rPr>
          <w:rFonts w:ascii="Times New Roman" w:eastAsiaTheme="minorEastAsia" w:hAnsi="Times New Roman"/>
          <w:b/>
          <w:bCs/>
          <w:i w:val="0"/>
          <w:sz w:val="22"/>
          <w:szCs w:val="22"/>
        </w:rPr>
        <w:t>the interval between the current time slot and the predicted time slot</w:t>
      </w:r>
      <w:bookmarkEnd w:id="52"/>
      <w:r w:rsidR="00E256CB">
        <w:rPr>
          <w:rFonts w:ascii="Times New Roman" w:eastAsiaTheme="minorEastAsia" w:hAnsi="Times New Roman"/>
          <w:b/>
          <w:bCs/>
          <w:i w:val="0"/>
          <w:sz w:val="22"/>
          <w:szCs w:val="22"/>
        </w:rPr>
        <w:t xml:space="preserve"> for the RLF event</w:t>
      </w:r>
      <w:r w:rsidR="00697D23" w:rsidRPr="00697D23">
        <w:rPr>
          <w:rFonts w:ascii="Times New Roman" w:eastAsiaTheme="minorEastAsia" w:hAnsi="Times New Roman"/>
          <w:b/>
          <w:bCs/>
          <w:i w:val="0"/>
          <w:sz w:val="22"/>
          <w:szCs w:val="22"/>
        </w:rPr>
        <w:t>,</w:t>
      </w:r>
      <w:r>
        <w:rPr>
          <w:rFonts w:ascii="Times New Roman" w:eastAsiaTheme="minorEastAsia" w:hAnsi="Times New Roman"/>
          <w:b/>
          <w:bCs/>
          <w:i w:val="0"/>
          <w:sz w:val="22"/>
          <w:szCs w:val="22"/>
        </w:rPr>
        <w:t xml:space="preserve"> for different applications</w:t>
      </w:r>
      <w:bookmarkEnd w:id="51"/>
      <w:r w:rsidR="00E256CB">
        <w:rPr>
          <w:rFonts w:ascii="Times New Roman" w:eastAsiaTheme="minorEastAsia" w:hAnsi="Times New Roman"/>
          <w:b/>
          <w:bCs/>
          <w:i w:val="0"/>
          <w:sz w:val="22"/>
          <w:szCs w:val="22"/>
        </w:rPr>
        <w:t>.</w:t>
      </w:r>
    </w:p>
    <w:p w14:paraId="71DC6AC8" w14:textId="3974DDDE" w:rsidR="009E3CE5" w:rsidRDefault="009E3CE5" w:rsidP="009E3CE5">
      <w:pPr>
        <w:pStyle w:val="Heading3"/>
        <w:tabs>
          <w:tab w:val="num" w:pos="720"/>
        </w:tabs>
      </w:pPr>
      <w:bookmarkStart w:id="53" w:name="OLE_LINK37"/>
      <w:bookmarkEnd w:id="40"/>
      <w:bookmarkEnd w:id="41"/>
      <w:bookmarkEnd w:id="49"/>
      <w:r>
        <w:t>Direct RLF prediction</w:t>
      </w:r>
    </w:p>
    <w:p w14:paraId="2DFBA287" w14:textId="634BD901" w:rsidR="00581E2A" w:rsidRPr="00581E2A" w:rsidRDefault="000436B8" w:rsidP="006A6C91">
      <w:pPr>
        <w:spacing w:before="120"/>
        <w:rPr>
          <w:rFonts w:ascii="Times New Roman" w:eastAsiaTheme="minorEastAsia" w:hAnsi="Times New Roman" w:cstheme="minorBidi"/>
          <w:sz w:val="22"/>
          <w:szCs w:val="22"/>
          <w:lang w:val="en-US" w:eastAsia="zh-TW"/>
        </w:rPr>
      </w:pPr>
      <w:bookmarkStart w:id="54" w:name="OLE_LINK63"/>
      <w:bookmarkStart w:id="55" w:name="OLE_LINK4"/>
      <w:bookmarkEnd w:id="53"/>
      <w:r>
        <w:rPr>
          <w:rFonts w:ascii="Times New Roman" w:eastAsiaTheme="minorEastAsia" w:hAnsi="Times New Roman" w:cstheme="minorBidi"/>
          <w:sz w:val="22"/>
          <w:szCs w:val="22"/>
          <w:lang w:val="en-US" w:eastAsia="zh-TW"/>
        </w:rPr>
        <w:t xml:space="preserve">In the previous meeting, </w:t>
      </w:r>
      <w:r w:rsidR="002D4AF2">
        <w:rPr>
          <w:rFonts w:ascii="Times New Roman" w:eastAsiaTheme="minorEastAsia" w:hAnsi="Times New Roman" w:cstheme="minorBidi"/>
          <w:sz w:val="22"/>
          <w:szCs w:val="22"/>
          <w:lang w:val="en-US" w:eastAsia="zh-TW"/>
        </w:rPr>
        <w:t xml:space="preserve">RAN2 agree to study both direct and indirect RLF prediction. </w:t>
      </w:r>
      <w:bookmarkStart w:id="56" w:name="OLE_LINK40"/>
      <w:r w:rsidR="002D4AF2">
        <w:rPr>
          <w:rFonts w:ascii="Times New Roman" w:eastAsiaTheme="minorEastAsia" w:hAnsi="Times New Roman" w:cstheme="minorBidi" w:hint="eastAsia"/>
          <w:sz w:val="22"/>
          <w:szCs w:val="22"/>
          <w:lang w:val="en-US" w:eastAsia="zh-TW"/>
        </w:rPr>
        <w:t>F</w:t>
      </w:r>
      <w:r w:rsidR="00F9621E">
        <w:rPr>
          <w:rFonts w:ascii="Times New Roman" w:eastAsiaTheme="minorEastAsia" w:hAnsi="Times New Roman" w:cstheme="minorBidi"/>
          <w:sz w:val="22"/>
          <w:szCs w:val="22"/>
          <w:lang w:val="en-US" w:eastAsia="zh-TW"/>
        </w:rPr>
        <w:t xml:space="preserve">or </w:t>
      </w:r>
      <w:r w:rsidR="002D4AF2">
        <w:rPr>
          <w:rFonts w:ascii="Times New Roman" w:eastAsiaTheme="minorEastAsia" w:hAnsi="Times New Roman" w:cstheme="minorBidi"/>
          <w:sz w:val="22"/>
          <w:szCs w:val="22"/>
          <w:lang w:val="en-US" w:eastAsia="zh-TW"/>
        </w:rPr>
        <w:t>direct</w:t>
      </w:r>
      <w:r w:rsidR="00F9621E">
        <w:rPr>
          <w:rFonts w:ascii="Times New Roman" w:eastAsiaTheme="minorEastAsia" w:hAnsi="Times New Roman" w:cstheme="minorBidi"/>
          <w:sz w:val="22"/>
          <w:szCs w:val="22"/>
          <w:lang w:val="en-US" w:eastAsia="zh-TW"/>
        </w:rPr>
        <w:t xml:space="preserve"> </w:t>
      </w:r>
      <w:r w:rsidR="002D4AF2">
        <w:rPr>
          <w:rFonts w:ascii="Times New Roman" w:eastAsiaTheme="minorEastAsia" w:hAnsi="Times New Roman" w:cstheme="minorBidi"/>
          <w:sz w:val="22"/>
          <w:szCs w:val="22"/>
          <w:lang w:val="en-US" w:eastAsia="zh-TW"/>
        </w:rPr>
        <w:t xml:space="preserve">prediction, </w:t>
      </w:r>
      <w:r>
        <w:rPr>
          <w:rFonts w:ascii="Times New Roman" w:eastAsiaTheme="minorEastAsia" w:hAnsi="Times New Roman" w:cstheme="minorBidi"/>
          <w:sz w:val="22"/>
          <w:szCs w:val="22"/>
          <w:lang w:val="en-US" w:eastAsia="zh-TW"/>
        </w:rPr>
        <w:t xml:space="preserve">we use </w:t>
      </w:r>
      <w:r w:rsidR="002D4AF2">
        <w:rPr>
          <w:rFonts w:ascii="Times New Roman" w:eastAsiaTheme="minorEastAsia" w:hAnsi="Times New Roman" w:cstheme="minorBidi"/>
          <w:sz w:val="22"/>
          <w:szCs w:val="22"/>
          <w:lang w:val="en-US" w:eastAsia="zh-TW"/>
        </w:rPr>
        <w:t xml:space="preserve">AI </w:t>
      </w:r>
      <w:r>
        <w:rPr>
          <w:rFonts w:ascii="Times New Roman" w:eastAsiaTheme="minorEastAsia" w:hAnsi="Times New Roman" w:cstheme="minorBidi"/>
          <w:sz w:val="22"/>
          <w:szCs w:val="22"/>
          <w:lang w:val="en-US" w:eastAsia="zh-TW"/>
        </w:rPr>
        <w:t xml:space="preserve">to directly </w:t>
      </w:r>
      <w:r w:rsidR="002D4AF2">
        <w:rPr>
          <w:rFonts w:ascii="Times New Roman" w:eastAsiaTheme="minorEastAsia" w:hAnsi="Times New Roman" w:cstheme="minorBidi"/>
          <w:sz w:val="22"/>
          <w:szCs w:val="22"/>
          <w:lang w:val="en-US" w:eastAsia="zh-TW"/>
        </w:rPr>
        <w:t>predict</w:t>
      </w:r>
      <w:r w:rsidR="00F9621E">
        <w:rPr>
          <w:rFonts w:ascii="Times New Roman" w:eastAsiaTheme="minorEastAsia" w:hAnsi="Times New Roman" w:cstheme="minorBidi"/>
          <w:sz w:val="22"/>
          <w:szCs w:val="22"/>
          <w:lang w:val="en-US" w:eastAsia="zh-TW"/>
        </w:rPr>
        <w:t xml:space="preserve"> whether RLF will occur in </w:t>
      </w:r>
      <w:r w:rsidR="00EA0DDF">
        <w:rPr>
          <w:rFonts w:ascii="Times New Roman" w:eastAsiaTheme="minorEastAsia" w:hAnsi="Times New Roman" w:cstheme="minorBidi"/>
          <w:sz w:val="22"/>
          <w:szCs w:val="22"/>
          <w:lang w:val="en-US" w:eastAsia="zh-TW"/>
        </w:rPr>
        <w:t>the</w:t>
      </w:r>
      <w:r w:rsidR="00697D23">
        <w:rPr>
          <w:rFonts w:ascii="Times New Roman" w:eastAsiaTheme="minorEastAsia" w:hAnsi="Times New Roman" w:cstheme="minorBidi"/>
          <w:sz w:val="22"/>
          <w:szCs w:val="22"/>
          <w:lang w:val="en-US" w:eastAsia="zh-TW"/>
        </w:rPr>
        <w:t xml:space="preserve"> </w:t>
      </w:r>
      <w:r w:rsidR="00F9621E">
        <w:rPr>
          <w:rFonts w:ascii="Times New Roman" w:eastAsiaTheme="minorEastAsia" w:hAnsi="Times New Roman" w:cstheme="minorBidi"/>
          <w:sz w:val="22"/>
          <w:szCs w:val="22"/>
          <w:lang w:val="en-US" w:eastAsia="zh-TW"/>
        </w:rPr>
        <w:t>future</w:t>
      </w:r>
      <w:bookmarkEnd w:id="56"/>
      <w:r w:rsidR="00697D23">
        <w:rPr>
          <w:rFonts w:ascii="Times New Roman" w:eastAsiaTheme="minorEastAsia" w:hAnsi="Times New Roman" w:cstheme="minorBidi"/>
          <w:sz w:val="22"/>
          <w:szCs w:val="22"/>
          <w:lang w:val="en-US" w:eastAsia="zh-TW"/>
        </w:rPr>
        <w:t>.</w:t>
      </w:r>
      <w:r w:rsidR="00A46CE8" w:rsidRPr="00F85F35">
        <w:rPr>
          <w:rFonts w:ascii="Times New Roman" w:eastAsiaTheme="minorEastAsia" w:hAnsi="Times New Roman" w:cstheme="minorBidi"/>
          <w:sz w:val="22"/>
          <w:szCs w:val="22"/>
          <w:lang w:val="en-US" w:eastAsia="zh-TW"/>
        </w:rPr>
        <w:t xml:space="preserve"> </w:t>
      </w:r>
      <w:r w:rsidR="00F85F35" w:rsidRPr="00F85F35">
        <w:rPr>
          <w:rFonts w:ascii="Times New Roman" w:eastAsiaTheme="minorEastAsia" w:hAnsi="Times New Roman" w:cstheme="minorBidi"/>
          <w:sz w:val="22"/>
          <w:szCs w:val="22"/>
          <w:lang w:val="en-US" w:eastAsia="zh-TW"/>
        </w:rPr>
        <w:t>We propose to consider the RLF prediction within a given prediction region instead of at an exact time slot, as shown in Figure 1.</w:t>
      </w:r>
      <w:r w:rsidR="00F85F35">
        <w:rPr>
          <w:rFonts w:ascii="Times New Roman" w:eastAsiaTheme="minorEastAsia" w:hAnsi="Times New Roman" w:cstheme="minorBidi"/>
          <w:sz w:val="22"/>
          <w:szCs w:val="22"/>
          <w:lang w:val="en-US" w:eastAsia="zh-TW"/>
        </w:rPr>
        <w:t xml:space="preserve"> </w:t>
      </w:r>
      <w:r w:rsidR="00581E2A" w:rsidRPr="00581E2A">
        <w:rPr>
          <w:rFonts w:ascii="Times New Roman" w:eastAsiaTheme="minorEastAsia" w:hAnsi="Times New Roman" w:cstheme="minorBidi"/>
          <w:sz w:val="22"/>
          <w:szCs w:val="22"/>
          <w:lang w:val="en-US" w:eastAsia="zh-TW"/>
        </w:rPr>
        <w:t>A prediction region refers to a temporal window within which AI is used to predict the likelihood of an RLF event occurring, rather than pinpointing its occurrence to an exact time slot. The prediction region is considered due to the inherent challenges and limited benefits of attempting to predict RLF events at precise time slots for several reasons:</w:t>
      </w:r>
    </w:p>
    <w:p w14:paraId="2996E8E4" w14:textId="77777777" w:rsidR="00581E2A" w:rsidRPr="00581E2A" w:rsidRDefault="00581E2A" w:rsidP="006A6C91">
      <w:pPr>
        <w:pStyle w:val="ListParagraph"/>
        <w:numPr>
          <w:ilvl w:val="0"/>
          <w:numId w:val="48"/>
        </w:numPr>
        <w:spacing w:before="120"/>
        <w:ind w:leftChars="0"/>
        <w:rPr>
          <w:rFonts w:ascii="Times New Roman" w:hAnsi="Times New Roman"/>
          <w:sz w:val="22"/>
          <w:szCs w:val="22"/>
          <w:lang w:val="en-US"/>
        </w:rPr>
      </w:pPr>
      <w:r w:rsidRPr="00581E2A">
        <w:rPr>
          <w:rFonts w:ascii="Times New Roman" w:hAnsi="Times New Roman"/>
          <w:sz w:val="22"/>
          <w:szCs w:val="22"/>
          <w:lang w:val="en-US"/>
        </w:rPr>
        <w:t>Trigger Mechanisms: RLF events are typically initiated based on long-term performance monitoring, such as through the T310 mechanism, rather than in response to sudden, short-term changes in channel quality at a specific time slot. This necessitates that AI algorithms learn and analyze channel quality over extended periods, making the task of accurately predicting the exact timing of an RLF event exceedingly difficult.</w:t>
      </w:r>
    </w:p>
    <w:p w14:paraId="1D71301F" w14:textId="77777777" w:rsidR="00581E2A" w:rsidRPr="00581E2A" w:rsidRDefault="00581E2A" w:rsidP="006A6C91">
      <w:pPr>
        <w:pStyle w:val="ListParagraph"/>
        <w:numPr>
          <w:ilvl w:val="0"/>
          <w:numId w:val="48"/>
        </w:numPr>
        <w:spacing w:before="120"/>
        <w:ind w:leftChars="0"/>
        <w:rPr>
          <w:rFonts w:ascii="Times New Roman" w:hAnsi="Times New Roman"/>
          <w:sz w:val="22"/>
          <w:szCs w:val="22"/>
          <w:lang w:val="en-US"/>
        </w:rPr>
      </w:pPr>
      <w:r w:rsidRPr="00581E2A">
        <w:rPr>
          <w:rFonts w:ascii="Times New Roman" w:hAnsi="Times New Roman"/>
          <w:sz w:val="22"/>
          <w:szCs w:val="22"/>
          <w:lang w:val="en-US"/>
        </w:rPr>
        <w:t xml:space="preserve">Practical Utility: The practical benefits of accurately predicting the exact time slot of an RLF event are relatively minor. For critical applications like RLF prevention or early RRC reestablishment, the primary concern is to determine the likelihood of RLF events occurring </w:t>
      </w:r>
      <w:proofErr w:type="gramStart"/>
      <w:r w:rsidRPr="00581E2A">
        <w:rPr>
          <w:rFonts w:ascii="Times New Roman" w:hAnsi="Times New Roman"/>
          <w:sz w:val="22"/>
          <w:szCs w:val="22"/>
          <w:lang w:val="en-US"/>
        </w:rPr>
        <w:t>in the near future</w:t>
      </w:r>
      <w:proofErr w:type="gramEnd"/>
      <w:r w:rsidRPr="00581E2A">
        <w:rPr>
          <w:rFonts w:ascii="Times New Roman" w:hAnsi="Times New Roman"/>
          <w:sz w:val="22"/>
          <w:szCs w:val="22"/>
          <w:lang w:val="en-US"/>
        </w:rPr>
        <w:t xml:space="preserve"> rather than specifying their exact timing.</w:t>
      </w:r>
    </w:p>
    <w:p w14:paraId="1A4FDF12" w14:textId="77777777" w:rsidR="00581E2A" w:rsidRPr="00581E2A" w:rsidRDefault="00581E2A" w:rsidP="006A6C91">
      <w:pPr>
        <w:spacing w:before="120"/>
        <w:rPr>
          <w:rFonts w:ascii="Times New Roman" w:eastAsiaTheme="minorEastAsia" w:hAnsi="Times New Roman" w:cstheme="minorBidi"/>
          <w:sz w:val="22"/>
          <w:szCs w:val="22"/>
          <w:lang w:val="en-US" w:eastAsia="zh-TW"/>
        </w:rPr>
      </w:pPr>
      <w:r w:rsidRPr="00581E2A">
        <w:rPr>
          <w:rFonts w:ascii="Times New Roman" w:eastAsiaTheme="minorEastAsia" w:hAnsi="Times New Roman" w:cstheme="minorBidi"/>
          <w:sz w:val="22"/>
          <w:szCs w:val="22"/>
          <w:lang w:val="en-US" w:eastAsia="zh-TW"/>
        </w:rPr>
        <w:t>Given these considerations, it is deemed more practical and beneficial to focus on detecting RLF events within a given prediction region, such as within 80ms, 160ms, etc. The specific length of the prediction region can be determined based on various factors, including the use case requirements and the settings of the T310 timer. This approach allows for a more feasible and useful application of AI in predicting RLF events, aligning with the operational realities and limitations of current network monitoring and management practices.</w:t>
      </w:r>
    </w:p>
    <w:bookmarkEnd w:id="54"/>
    <w:p w14:paraId="6B799D3E" w14:textId="17B97181" w:rsidR="00B33D5E" w:rsidRDefault="000E253F" w:rsidP="00B33D5E">
      <w:pPr>
        <w:jc w:val="center"/>
        <w:rPr>
          <w:rFonts w:ascii="Times New Roman" w:eastAsiaTheme="minorEastAsia" w:hAnsi="Times New Roman" w:cstheme="minorBidi"/>
          <w:sz w:val="22"/>
          <w:szCs w:val="22"/>
          <w:lang w:val="en-US" w:eastAsia="zh-TW"/>
        </w:rPr>
      </w:pPr>
      <w:r>
        <w:rPr>
          <w:rFonts w:ascii="Times New Roman" w:eastAsiaTheme="minorEastAsia" w:hAnsi="Times New Roman" w:cstheme="minorBidi"/>
          <w:noProof/>
          <w:sz w:val="22"/>
          <w:szCs w:val="22"/>
          <w:lang w:val="en-US" w:eastAsia="zh-TW"/>
        </w:rPr>
        <w:lastRenderedPageBreak/>
        <w:drawing>
          <wp:inline distT="0" distB="0" distL="0" distR="0" wp14:anchorId="0BB54D97" wp14:editId="4F3C7E79">
            <wp:extent cx="5871210" cy="2236730"/>
            <wp:effectExtent l="0" t="0" r="0" b="0"/>
            <wp:docPr id="82" name="圖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92414" cy="2244808"/>
                    </a:xfrm>
                    <a:prstGeom prst="rect">
                      <a:avLst/>
                    </a:prstGeom>
                    <a:noFill/>
                  </pic:spPr>
                </pic:pic>
              </a:graphicData>
            </a:graphic>
          </wp:inline>
        </w:drawing>
      </w:r>
    </w:p>
    <w:p w14:paraId="711CF3A2" w14:textId="1DA0AC1C" w:rsidR="001A79F5" w:rsidRPr="008518ED" w:rsidRDefault="00300C99" w:rsidP="00B9425A">
      <w:pPr>
        <w:pStyle w:val="Comments"/>
        <w:spacing w:before="120"/>
        <w:jc w:val="center"/>
        <w:rPr>
          <w:rFonts w:ascii="Arial Unicode MS" w:eastAsia="Arial Unicode MS" w:hAnsi="Arial Unicode MS" w:cs="Arial Unicode MS"/>
          <w:b/>
          <w:bCs/>
          <w:i w:val="0"/>
          <w:noProof w:val="0"/>
          <w:kern w:val="0"/>
          <w:sz w:val="20"/>
          <w:szCs w:val="20"/>
          <w:lang w:eastAsia="zh-CN"/>
        </w:rPr>
      </w:pPr>
      <w:bookmarkStart w:id="57" w:name="OLE_LINK32"/>
      <w:bookmarkStart w:id="58" w:name="OLE_LINK30"/>
      <w:bookmarkEnd w:id="55"/>
      <w:r>
        <w:rPr>
          <w:rFonts w:ascii="Arial Unicode MS" w:eastAsia="Arial Unicode MS" w:hAnsi="Arial Unicode MS" w:cs="Arial Unicode MS" w:hint="eastAsia"/>
          <w:b/>
          <w:bCs/>
          <w:i w:val="0"/>
          <w:noProof w:val="0"/>
          <w:kern w:val="0"/>
          <w:sz w:val="20"/>
          <w:szCs w:val="20"/>
          <w:lang w:eastAsia="zh-CN"/>
        </w:rPr>
        <w:t xml:space="preserve">Figure 1: </w:t>
      </w:r>
      <w:r>
        <w:rPr>
          <w:rFonts w:ascii="Arial Unicode MS" w:eastAsia="Arial Unicode MS" w:hAnsi="Arial Unicode MS" w:cs="Arial Unicode MS"/>
          <w:b/>
          <w:bCs/>
          <w:i w:val="0"/>
          <w:noProof w:val="0"/>
          <w:kern w:val="0"/>
          <w:sz w:val="20"/>
          <w:szCs w:val="20"/>
          <w:lang w:eastAsia="zh-CN"/>
        </w:rPr>
        <w:t>Illustration of direct RLF prediction</w:t>
      </w:r>
      <w:r w:rsidR="001A79F5">
        <w:rPr>
          <w:rFonts w:ascii="Arial Unicode MS" w:eastAsia="Arial Unicode MS" w:hAnsi="Arial Unicode MS" w:cs="Arial Unicode MS"/>
          <w:b/>
          <w:bCs/>
          <w:i w:val="0"/>
          <w:noProof w:val="0"/>
          <w:kern w:val="0"/>
          <w:sz w:val="20"/>
          <w:szCs w:val="20"/>
          <w:lang w:eastAsia="zh-CN"/>
        </w:rPr>
        <w:t xml:space="preserve"> </w:t>
      </w:r>
      <w:bookmarkEnd w:id="57"/>
      <w:r w:rsidR="007F734C">
        <w:rPr>
          <w:rFonts w:ascii="Arial Unicode MS" w:eastAsia="Arial Unicode MS" w:hAnsi="Arial Unicode MS" w:cs="Arial Unicode MS"/>
          <w:b/>
          <w:bCs/>
          <w:i w:val="0"/>
          <w:noProof w:val="0"/>
          <w:kern w:val="0"/>
          <w:sz w:val="20"/>
          <w:szCs w:val="20"/>
          <w:lang w:eastAsia="zh-CN"/>
        </w:rPr>
        <w:t>with prediction region</w:t>
      </w:r>
    </w:p>
    <w:p w14:paraId="74586DA2" w14:textId="540D6B63" w:rsidR="00057370" w:rsidRDefault="00057370" w:rsidP="00B25FAE">
      <w:pPr>
        <w:pStyle w:val="Comments"/>
        <w:spacing w:before="120" w:after="120"/>
        <w:jc w:val="both"/>
        <w:rPr>
          <w:rFonts w:ascii="Times New Roman" w:eastAsiaTheme="minorEastAsia" w:hAnsi="Times New Roman"/>
          <w:b/>
          <w:bCs/>
          <w:i w:val="0"/>
          <w:sz w:val="22"/>
          <w:szCs w:val="22"/>
        </w:rPr>
      </w:pPr>
      <w:bookmarkStart w:id="59" w:name="OLE_LINK22"/>
      <w:bookmarkEnd w:id="58"/>
      <w:r>
        <w:rPr>
          <w:rFonts w:ascii="Times New Roman" w:eastAsiaTheme="minorEastAsia" w:hAnsi="Times New Roman" w:hint="eastAsia"/>
          <w:b/>
          <w:bCs/>
          <w:i w:val="0"/>
          <w:sz w:val="22"/>
          <w:szCs w:val="22"/>
        </w:rPr>
        <w:t>O</w:t>
      </w:r>
      <w:r>
        <w:rPr>
          <w:rFonts w:ascii="Times New Roman" w:eastAsiaTheme="minorEastAsia" w:hAnsi="Times New Roman"/>
          <w:b/>
          <w:bCs/>
          <w:i w:val="0"/>
          <w:sz w:val="22"/>
          <w:szCs w:val="22"/>
        </w:rPr>
        <w:t xml:space="preserve">bservation </w:t>
      </w:r>
      <w:r w:rsidR="00E05FEF">
        <w:rPr>
          <w:rFonts w:ascii="Times New Roman" w:eastAsiaTheme="minorEastAsia" w:hAnsi="Times New Roman"/>
          <w:b/>
          <w:bCs/>
          <w:i w:val="0"/>
          <w:sz w:val="22"/>
          <w:szCs w:val="22"/>
        </w:rPr>
        <w:t>2: It</w:t>
      </w:r>
      <w:r>
        <w:rPr>
          <w:rFonts w:ascii="Times New Roman" w:eastAsiaTheme="minorEastAsia" w:hAnsi="Times New Roman"/>
          <w:b/>
          <w:bCs/>
          <w:i w:val="0"/>
          <w:sz w:val="22"/>
          <w:szCs w:val="22"/>
        </w:rPr>
        <w:t xml:space="preserve"> is</w:t>
      </w:r>
      <w:r w:rsidR="00631341" w:rsidRPr="0003284F">
        <w:rPr>
          <w:rFonts w:ascii="Times New Roman" w:eastAsiaTheme="minorEastAsia" w:hAnsi="Times New Roman"/>
          <w:b/>
          <w:bCs/>
          <w:i w:val="0"/>
          <w:sz w:val="22"/>
          <w:szCs w:val="22"/>
        </w:rPr>
        <w:t xml:space="preserve"> inherent challenges and limited benefits </w:t>
      </w:r>
      <w:r>
        <w:rPr>
          <w:rFonts w:ascii="Times New Roman" w:eastAsiaTheme="minorEastAsia" w:hAnsi="Times New Roman"/>
          <w:b/>
          <w:bCs/>
          <w:i w:val="0"/>
          <w:sz w:val="22"/>
          <w:szCs w:val="22"/>
        </w:rPr>
        <w:t>to predict the RLF event at a specific time slot. Instead, a more reasonable way is to consider the prediction of whether an RLF event occurs within a given prediction region.</w:t>
      </w:r>
    </w:p>
    <w:p w14:paraId="2C486FA7" w14:textId="2729F91E" w:rsidR="00057370" w:rsidRPr="00057370" w:rsidRDefault="007E5493" w:rsidP="00B25FAE">
      <w:pPr>
        <w:pStyle w:val="Comments"/>
        <w:spacing w:before="120" w:after="120"/>
        <w:jc w:val="both"/>
        <w:rPr>
          <w:rFonts w:ascii="Times New Roman" w:eastAsiaTheme="minorEastAsia" w:hAnsi="Times New Roman" w:cstheme="minorBidi"/>
          <w:i w:val="0"/>
          <w:noProof w:val="0"/>
          <w:kern w:val="0"/>
          <w:sz w:val="22"/>
          <w:szCs w:val="22"/>
        </w:rPr>
      </w:pPr>
      <w:bookmarkStart w:id="60" w:name="OLE_LINK41"/>
      <w:bookmarkEnd w:id="59"/>
      <w:r>
        <w:rPr>
          <w:rFonts w:ascii="Times New Roman" w:eastAsiaTheme="minorEastAsia" w:hAnsi="Times New Roman" w:cstheme="minorBidi"/>
          <w:i w:val="0"/>
          <w:noProof w:val="0"/>
          <w:kern w:val="0"/>
          <w:sz w:val="22"/>
          <w:szCs w:val="22"/>
        </w:rPr>
        <w:t>For AI model input, s</w:t>
      </w:r>
      <w:r w:rsidR="00057370">
        <w:rPr>
          <w:rFonts w:ascii="Times New Roman" w:eastAsiaTheme="minorEastAsia" w:hAnsi="Times New Roman" w:cstheme="minorBidi"/>
          <w:i w:val="0"/>
          <w:noProof w:val="0"/>
          <w:kern w:val="0"/>
          <w:sz w:val="22"/>
          <w:szCs w:val="22"/>
        </w:rPr>
        <w:t xml:space="preserve">ince the RLF detection not only depends on the signal strength but also the interference from neighbor </w:t>
      </w:r>
      <w:bookmarkStart w:id="61" w:name="OLE_LINK7"/>
      <w:r w:rsidR="00057370">
        <w:rPr>
          <w:rFonts w:ascii="Times New Roman" w:eastAsiaTheme="minorEastAsia" w:hAnsi="Times New Roman" w:cstheme="minorBidi"/>
          <w:i w:val="0"/>
          <w:noProof w:val="0"/>
          <w:kern w:val="0"/>
          <w:sz w:val="22"/>
          <w:szCs w:val="22"/>
        </w:rPr>
        <w:t>cell</w:t>
      </w:r>
      <w:r w:rsidR="00057370">
        <w:rPr>
          <w:rFonts w:ascii="Times New Roman" w:eastAsiaTheme="minorEastAsia" w:hAnsi="Times New Roman" w:cstheme="minorBidi" w:hint="eastAsia"/>
          <w:i w:val="0"/>
          <w:noProof w:val="0"/>
          <w:kern w:val="0"/>
          <w:sz w:val="22"/>
          <w:szCs w:val="22"/>
        </w:rPr>
        <w:t>s</w:t>
      </w:r>
      <w:r w:rsidR="00B9210F">
        <w:rPr>
          <w:rFonts w:ascii="Times New Roman" w:eastAsiaTheme="minorEastAsia" w:hAnsi="Times New Roman" w:cstheme="minorBidi"/>
          <w:i w:val="0"/>
          <w:noProof w:val="0"/>
          <w:kern w:val="0"/>
          <w:sz w:val="22"/>
          <w:szCs w:val="22"/>
        </w:rPr>
        <w:t>, it is</w:t>
      </w:r>
      <w:r w:rsidR="00A67C0A">
        <w:rPr>
          <w:rFonts w:ascii="Times New Roman" w:eastAsiaTheme="minorEastAsia" w:hAnsi="Times New Roman" w:cstheme="minorBidi"/>
          <w:i w:val="0"/>
          <w:noProof w:val="0"/>
          <w:kern w:val="0"/>
          <w:sz w:val="22"/>
          <w:szCs w:val="22"/>
        </w:rPr>
        <w:t xml:space="preserve"> more reasonable to consider</w:t>
      </w:r>
      <w:r w:rsidR="00B9210F">
        <w:rPr>
          <w:rFonts w:ascii="Times New Roman" w:eastAsiaTheme="minorEastAsia" w:hAnsi="Times New Roman" w:cstheme="minorBidi"/>
          <w:i w:val="0"/>
          <w:noProof w:val="0"/>
          <w:kern w:val="0"/>
          <w:sz w:val="22"/>
          <w:szCs w:val="22"/>
        </w:rPr>
        <w:t xml:space="preserve"> the SINR as the AI model input</w:t>
      </w:r>
      <w:r w:rsidR="00A67C0A">
        <w:rPr>
          <w:rFonts w:ascii="Times New Roman" w:eastAsiaTheme="minorEastAsia" w:hAnsi="Times New Roman" w:cstheme="minorBidi"/>
          <w:i w:val="0"/>
          <w:noProof w:val="0"/>
          <w:kern w:val="0"/>
          <w:sz w:val="22"/>
          <w:szCs w:val="22"/>
        </w:rPr>
        <w:t xml:space="preserve"> instead of RSRP</w:t>
      </w:r>
      <w:r>
        <w:rPr>
          <w:rFonts w:ascii="Times New Roman" w:eastAsiaTheme="minorEastAsia" w:hAnsi="Times New Roman" w:cstheme="minorBidi"/>
          <w:i w:val="0"/>
          <w:noProof w:val="0"/>
          <w:kern w:val="0"/>
          <w:sz w:val="22"/>
          <w:szCs w:val="22"/>
        </w:rPr>
        <w:t>.</w:t>
      </w:r>
      <w:r w:rsidR="00B9210F">
        <w:rPr>
          <w:rFonts w:ascii="Times New Roman" w:eastAsiaTheme="minorEastAsia" w:hAnsi="Times New Roman" w:cstheme="minorBidi"/>
          <w:i w:val="0"/>
          <w:noProof w:val="0"/>
          <w:kern w:val="0"/>
          <w:sz w:val="22"/>
          <w:szCs w:val="22"/>
        </w:rPr>
        <w:t xml:space="preserve"> </w:t>
      </w:r>
      <w:r>
        <w:rPr>
          <w:rFonts w:ascii="Times New Roman" w:eastAsiaTheme="minorEastAsia" w:hAnsi="Times New Roman" w:cstheme="minorBidi"/>
          <w:i w:val="0"/>
          <w:noProof w:val="0"/>
          <w:kern w:val="0"/>
          <w:sz w:val="22"/>
          <w:szCs w:val="22"/>
        </w:rPr>
        <w:t xml:space="preserve">This </w:t>
      </w:r>
      <w:r w:rsidR="00E05FEF">
        <w:rPr>
          <w:rFonts w:ascii="Times New Roman" w:eastAsiaTheme="minorEastAsia" w:hAnsi="Times New Roman" w:cstheme="minorBidi"/>
          <w:i w:val="0"/>
          <w:noProof w:val="0"/>
          <w:kern w:val="0"/>
          <w:sz w:val="22"/>
          <w:szCs w:val="22"/>
        </w:rPr>
        <w:t xml:space="preserve">allows </w:t>
      </w:r>
      <w:r w:rsidR="00B9210F">
        <w:rPr>
          <w:rFonts w:ascii="Times New Roman" w:eastAsiaTheme="minorEastAsia" w:hAnsi="Times New Roman" w:cstheme="minorBidi"/>
          <w:i w:val="0"/>
          <w:noProof w:val="0"/>
          <w:kern w:val="0"/>
          <w:sz w:val="22"/>
          <w:szCs w:val="22"/>
        </w:rPr>
        <w:t xml:space="preserve">AI model </w:t>
      </w:r>
      <w:r>
        <w:rPr>
          <w:rFonts w:ascii="Times New Roman" w:eastAsiaTheme="minorEastAsia" w:hAnsi="Times New Roman" w:cstheme="minorBidi"/>
          <w:i w:val="0"/>
          <w:noProof w:val="0"/>
          <w:kern w:val="0"/>
          <w:sz w:val="22"/>
          <w:szCs w:val="22"/>
        </w:rPr>
        <w:t xml:space="preserve">to </w:t>
      </w:r>
      <w:r w:rsidR="00B9210F">
        <w:rPr>
          <w:rFonts w:ascii="Times New Roman" w:eastAsiaTheme="minorEastAsia" w:hAnsi="Times New Roman" w:cstheme="minorBidi"/>
          <w:i w:val="0"/>
          <w:noProof w:val="0"/>
          <w:kern w:val="0"/>
          <w:sz w:val="22"/>
          <w:szCs w:val="22"/>
        </w:rPr>
        <w:t>learn</w:t>
      </w:r>
      <w:r w:rsidR="00057370">
        <w:rPr>
          <w:rFonts w:ascii="Times New Roman" w:eastAsiaTheme="minorEastAsia" w:hAnsi="Times New Roman" w:cstheme="minorBidi"/>
          <w:i w:val="0"/>
          <w:noProof w:val="0"/>
          <w:kern w:val="0"/>
          <w:sz w:val="22"/>
          <w:szCs w:val="22"/>
        </w:rPr>
        <w:t xml:space="preserve"> </w:t>
      </w:r>
      <w:r w:rsidR="00B9210F">
        <w:rPr>
          <w:rFonts w:ascii="Times New Roman" w:eastAsiaTheme="minorEastAsia" w:hAnsi="Times New Roman" w:cstheme="minorBidi"/>
          <w:i w:val="0"/>
          <w:noProof w:val="0"/>
          <w:kern w:val="0"/>
          <w:sz w:val="22"/>
          <w:szCs w:val="22"/>
        </w:rPr>
        <w:t>both signal and inference information</w:t>
      </w:r>
      <w:r w:rsidR="00057370">
        <w:rPr>
          <w:rFonts w:ascii="Times New Roman" w:eastAsiaTheme="minorEastAsia" w:hAnsi="Times New Roman" w:cstheme="minorBidi"/>
          <w:i w:val="0"/>
          <w:noProof w:val="0"/>
          <w:kern w:val="0"/>
          <w:sz w:val="22"/>
          <w:szCs w:val="22"/>
        </w:rPr>
        <w:t xml:space="preserve"> </w:t>
      </w:r>
      <w:r w:rsidR="00B9210F">
        <w:rPr>
          <w:rFonts w:ascii="Times New Roman" w:eastAsiaTheme="minorEastAsia" w:hAnsi="Times New Roman" w:cstheme="minorBidi"/>
          <w:i w:val="0"/>
          <w:noProof w:val="0"/>
          <w:kern w:val="0"/>
          <w:sz w:val="22"/>
          <w:szCs w:val="22"/>
        </w:rPr>
        <w:t xml:space="preserve">from </w:t>
      </w:r>
      <w:r w:rsidR="00057370">
        <w:rPr>
          <w:rFonts w:ascii="Times New Roman" w:eastAsiaTheme="minorEastAsia" w:hAnsi="Times New Roman" w:cstheme="minorBidi"/>
          <w:i w:val="0"/>
          <w:noProof w:val="0"/>
          <w:kern w:val="0"/>
          <w:sz w:val="22"/>
          <w:szCs w:val="22"/>
        </w:rPr>
        <w:t xml:space="preserve">past </w:t>
      </w:r>
      <w:r w:rsidR="006E786F">
        <w:rPr>
          <w:rFonts w:ascii="Times New Roman" w:eastAsiaTheme="minorEastAsia" w:hAnsi="Times New Roman" w:cstheme="minorBidi"/>
          <w:i w:val="0"/>
          <w:noProof w:val="0"/>
          <w:kern w:val="0"/>
          <w:sz w:val="22"/>
          <w:szCs w:val="22"/>
        </w:rPr>
        <w:t>measurements</w:t>
      </w:r>
      <w:r w:rsidR="00B9210F">
        <w:rPr>
          <w:rFonts w:ascii="Times New Roman" w:eastAsiaTheme="minorEastAsia" w:hAnsi="Times New Roman" w:cstheme="minorBidi"/>
          <w:i w:val="0"/>
          <w:noProof w:val="0"/>
          <w:kern w:val="0"/>
          <w:sz w:val="22"/>
          <w:szCs w:val="22"/>
        </w:rPr>
        <w:t>.</w:t>
      </w:r>
      <w:r w:rsidR="00057370">
        <w:rPr>
          <w:rFonts w:ascii="Times New Roman" w:eastAsiaTheme="minorEastAsia" w:hAnsi="Times New Roman" w:cstheme="minorBidi"/>
          <w:i w:val="0"/>
          <w:noProof w:val="0"/>
          <w:kern w:val="0"/>
          <w:sz w:val="22"/>
          <w:szCs w:val="22"/>
        </w:rPr>
        <w:t xml:space="preserve"> </w:t>
      </w:r>
      <w:r w:rsidR="006E786F">
        <w:rPr>
          <w:rFonts w:ascii="Times New Roman" w:eastAsiaTheme="minorEastAsia" w:hAnsi="Times New Roman" w:cstheme="minorBidi"/>
          <w:i w:val="0"/>
          <w:noProof w:val="0"/>
          <w:kern w:val="0"/>
          <w:sz w:val="22"/>
          <w:szCs w:val="22"/>
        </w:rPr>
        <w:t>For</w:t>
      </w:r>
      <w:r w:rsidR="00B9210F">
        <w:rPr>
          <w:rFonts w:ascii="Times New Roman" w:eastAsiaTheme="minorEastAsia" w:hAnsi="Times New Roman" w:cstheme="minorBidi"/>
          <w:i w:val="0"/>
          <w:noProof w:val="0"/>
          <w:kern w:val="0"/>
          <w:sz w:val="22"/>
          <w:szCs w:val="22"/>
        </w:rPr>
        <w:t xml:space="preserve"> AI model output</w:t>
      </w:r>
      <w:r w:rsidR="006E786F">
        <w:rPr>
          <w:rFonts w:ascii="Times New Roman" w:eastAsiaTheme="minorEastAsia" w:hAnsi="Times New Roman" w:cstheme="minorBidi"/>
          <w:i w:val="0"/>
          <w:noProof w:val="0"/>
          <w:kern w:val="0"/>
          <w:sz w:val="22"/>
          <w:szCs w:val="22"/>
        </w:rPr>
        <w:t>, it</w:t>
      </w:r>
      <w:r w:rsidR="00B9210F">
        <w:rPr>
          <w:rFonts w:ascii="Times New Roman" w:eastAsiaTheme="minorEastAsia" w:hAnsi="Times New Roman" w:cstheme="minorBidi"/>
          <w:i w:val="0"/>
          <w:noProof w:val="0"/>
          <w:kern w:val="0"/>
          <w:sz w:val="22"/>
          <w:szCs w:val="22"/>
        </w:rPr>
        <w:t xml:space="preserve"> could be the probability (or YES/NO flag) of any RLF event occurring in the given prediction region. </w:t>
      </w:r>
      <w:bookmarkEnd w:id="61"/>
    </w:p>
    <w:p w14:paraId="2555C328" w14:textId="397E4891" w:rsidR="006059B2" w:rsidRDefault="00B33D5E" w:rsidP="00DC681C">
      <w:pPr>
        <w:pStyle w:val="Comments"/>
        <w:spacing w:before="120" w:after="120"/>
        <w:jc w:val="both"/>
        <w:rPr>
          <w:rFonts w:ascii="Times New Roman" w:eastAsiaTheme="minorEastAsia" w:hAnsi="Times New Roman"/>
          <w:b/>
          <w:bCs/>
          <w:i w:val="0"/>
          <w:sz w:val="22"/>
          <w:szCs w:val="22"/>
        </w:rPr>
      </w:pPr>
      <w:bookmarkStart w:id="62" w:name="OLE_LINK9"/>
      <w:bookmarkStart w:id="63" w:name="OLE_LINK23"/>
      <w:bookmarkStart w:id="64" w:name="OLE_LINK6"/>
      <w:bookmarkEnd w:id="60"/>
      <w:r>
        <w:rPr>
          <w:rFonts w:ascii="Times New Roman" w:eastAsiaTheme="minorEastAsia" w:hAnsi="Times New Roman"/>
          <w:b/>
          <w:bCs/>
          <w:i w:val="0"/>
          <w:sz w:val="22"/>
          <w:szCs w:val="22"/>
        </w:rPr>
        <w:t xml:space="preserve">Proposal </w:t>
      </w:r>
      <w:r w:rsidR="00F80F31">
        <w:rPr>
          <w:rFonts w:ascii="Times New Roman" w:eastAsiaTheme="minorEastAsia" w:hAnsi="Times New Roman"/>
          <w:b/>
          <w:bCs/>
          <w:i w:val="0"/>
          <w:sz w:val="22"/>
          <w:szCs w:val="22"/>
        </w:rPr>
        <w:t>4</w:t>
      </w:r>
      <w:r>
        <w:rPr>
          <w:rFonts w:ascii="Times New Roman" w:eastAsiaTheme="minorEastAsia" w:hAnsi="Times New Roman"/>
          <w:b/>
          <w:bCs/>
          <w:i w:val="0"/>
          <w:sz w:val="22"/>
          <w:szCs w:val="22"/>
        </w:rPr>
        <w:t xml:space="preserve">: </w:t>
      </w:r>
      <w:bookmarkStart w:id="65" w:name="OLE_LINK52"/>
      <w:bookmarkStart w:id="66" w:name="OLE_LINK60"/>
      <w:r>
        <w:rPr>
          <w:rFonts w:ascii="Times New Roman" w:eastAsiaTheme="minorEastAsia" w:hAnsi="Times New Roman"/>
          <w:b/>
          <w:bCs/>
          <w:i w:val="0"/>
          <w:sz w:val="22"/>
          <w:szCs w:val="22"/>
        </w:rPr>
        <w:t>For direct prediction, AI predicts whether RLF events will happen in a given prediction region</w:t>
      </w:r>
      <w:r w:rsidR="006059B2">
        <w:rPr>
          <w:rFonts w:ascii="Times New Roman" w:eastAsiaTheme="minorEastAsia" w:hAnsi="Times New Roman"/>
          <w:b/>
          <w:bCs/>
          <w:i w:val="0"/>
          <w:sz w:val="22"/>
          <w:szCs w:val="22"/>
        </w:rPr>
        <w:t xml:space="preserve">, i.e. </w:t>
      </w:r>
      <w:r w:rsidR="006059B2" w:rsidRPr="0003284F">
        <w:rPr>
          <w:rFonts w:ascii="Times New Roman" w:eastAsiaTheme="minorEastAsia" w:hAnsi="Times New Roman"/>
          <w:b/>
          <w:bCs/>
          <w:i w:val="0"/>
          <w:sz w:val="22"/>
          <w:szCs w:val="22"/>
        </w:rPr>
        <w:t>a temporal window within which AI is used to predict the likelihood of an RLF event occurring</w:t>
      </w:r>
      <w:r>
        <w:rPr>
          <w:rFonts w:ascii="Times New Roman" w:eastAsiaTheme="minorEastAsia" w:hAnsi="Times New Roman"/>
          <w:b/>
          <w:bCs/>
          <w:i w:val="0"/>
          <w:sz w:val="22"/>
          <w:szCs w:val="22"/>
        </w:rPr>
        <w:t>.</w:t>
      </w:r>
      <w:bookmarkEnd w:id="65"/>
      <w:r>
        <w:rPr>
          <w:rFonts w:ascii="Times New Roman" w:eastAsiaTheme="minorEastAsia" w:hAnsi="Times New Roman"/>
          <w:b/>
          <w:bCs/>
          <w:i w:val="0"/>
          <w:sz w:val="22"/>
          <w:szCs w:val="22"/>
        </w:rPr>
        <w:t xml:space="preserve"> </w:t>
      </w:r>
      <w:r w:rsidR="006059B2">
        <w:rPr>
          <w:rFonts w:ascii="Times New Roman" w:eastAsiaTheme="minorEastAsia" w:hAnsi="Times New Roman"/>
          <w:b/>
          <w:bCs/>
          <w:i w:val="0"/>
          <w:sz w:val="22"/>
          <w:szCs w:val="22"/>
        </w:rPr>
        <w:t>The predicted distance and the length of the prediction region could be</w:t>
      </w:r>
      <w:r w:rsidR="006059B2">
        <w:rPr>
          <w:rFonts w:ascii="Times New Roman" w:eastAsiaTheme="minorEastAsia" w:hAnsi="Times New Roman" w:hint="eastAsia"/>
          <w:b/>
          <w:bCs/>
          <w:i w:val="0"/>
          <w:sz w:val="22"/>
          <w:szCs w:val="22"/>
        </w:rPr>
        <w:t xml:space="preserve"> FFS a</w:t>
      </w:r>
      <w:r w:rsidR="006059B2">
        <w:rPr>
          <w:rFonts w:ascii="Times New Roman" w:eastAsiaTheme="minorEastAsia" w:hAnsi="Times New Roman"/>
          <w:b/>
          <w:bCs/>
          <w:i w:val="0"/>
          <w:sz w:val="22"/>
          <w:szCs w:val="22"/>
        </w:rPr>
        <w:t>ccording to the application and other configurations, e.g., T310 timer.</w:t>
      </w:r>
      <w:bookmarkEnd w:id="66"/>
    </w:p>
    <w:p w14:paraId="72F2E3B1" w14:textId="79336E99" w:rsidR="00DC681C" w:rsidRDefault="006059B2" w:rsidP="00DC681C">
      <w:pPr>
        <w:pStyle w:val="Comments"/>
        <w:spacing w:before="120" w:after="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 xml:space="preserve">Proposal </w:t>
      </w:r>
      <w:r w:rsidR="00F80F31">
        <w:rPr>
          <w:rFonts w:ascii="Times New Roman" w:eastAsiaTheme="minorEastAsia" w:hAnsi="Times New Roman"/>
          <w:b/>
          <w:bCs/>
          <w:i w:val="0"/>
          <w:sz w:val="22"/>
          <w:szCs w:val="22"/>
        </w:rPr>
        <w:t>5</w:t>
      </w:r>
      <w:r>
        <w:rPr>
          <w:rFonts w:ascii="Times New Roman" w:eastAsiaTheme="minorEastAsia" w:hAnsi="Times New Roman"/>
          <w:b/>
          <w:bCs/>
          <w:i w:val="0"/>
          <w:sz w:val="22"/>
          <w:szCs w:val="22"/>
        </w:rPr>
        <w:t xml:space="preserve">:  For direct </w:t>
      </w:r>
      <w:r w:rsidR="0003284F">
        <w:rPr>
          <w:rFonts w:ascii="Times New Roman" w:eastAsiaTheme="minorEastAsia" w:hAnsi="Times New Roman"/>
          <w:b/>
          <w:bCs/>
          <w:i w:val="0"/>
          <w:sz w:val="22"/>
          <w:szCs w:val="22"/>
        </w:rPr>
        <w:t>prediction</w:t>
      </w:r>
      <w:r>
        <w:rPr>
          <w:rFonts w:ascii="Times New Roman" w:eastAsiaTheme="minorEastAsia" w:hAnsi="Times New Roman"/>
          <w:b/>
          <w:bCs/>
          <w:i w:val="0"/>
          <w:sz w:val="22"/>
          <w:szCs w:val="22"/>
        </w:rPr>
        <w:t>, the AI model input is SINR of all cells and AI model output is the probability (or YES/NO flag) of any RLF event occurring at the given prediction region</w:t>
      </w:r>
      <w:bookmarkStart w:id="67" w:name="OLE_LINK42"/>
      <w:r w:rsidR="00B33D5E">
        <w:rPr>
          <w:rFonts w:ascii="Times New Roman" w:eastAsiaTheme="minorEastAsia" w:hAnsi="Times New Roman"/>
          <w:b/>
          <w:bCs/>
          <w:i w:val="0"/>
          <w:sz w:val="22"/>
          <w:szCs w:val="22"/>
        </w:rPr>
        <w:t>.</w:t>
      </w:r>
      <w:bookmarkEnd w:id="62"/>
      <w:bookmarkEnd w:id="67"/>
      <w:r w:rsidR="00DC681C">
        <w:rPr>
          <w:rFonts w:ascii="Times New Roman" w:eastAsiaTheme="minorEastAsia" w:hAnsi="Times New Roman"/>
          <w:b/>
          <w:bCs/>
          <w:i w:val="0"/>
          <w:sz w:val="22"/>
          <w:szCs w:val="22"/>
        </w:rPr>
        <w:t xml:space="preserve"> </w:t>
      </w:r>
    </w:p>
    <w:bookmarkEnd w:id="63"/>
    <w:p w14:paraId="1F8EC324" w14:textId="77777777" w:rsidR="00B33D5E" w:rsidRPr="00B33D5E" w:rsidRDefault="00B33D5E" w:rsidP="00B25FAE">
      <w:pPr>
        <w:pStyle w:val="Comments"/>
        <w:spacing w:before="120" w:after="120"/>
        <w:jc w:val="both"/>
        <w:rPr>
          <w:rFonts w:ascii="Times New Roman" w:eastAsiaTheme="minorEastAsia" w:hAnsi="Times New Roman"/>
          <w:b/>
          <w:bCs/>
          <w:i w:val="0"/>
          <w:sz w:val="22"/>
          <w:szCs w:val="22"/>
        </w:rPr>
      </w:pPr>
    </w:p>
    <w:bookmarkEnd w:id="64"/>
    <w:p w14:paraId="36496357" w14:textId="0D3C14BC" w:rsidR="009E3CE5" w:rsidRDefault="009E3CE5" w:rsidP="009E3CE5">
      <w:pPr>
        <w:pStyle w:val="Heading3"/>
        <w:tabs>
          <w:tab w:val="num" w:pos="720"/>
        </w:tabs>
      </w:pPr>
      <w:r>
        <w:t>Indirect RLF prediction</w:t>
      </w:r>
    </w:p>
    <w:p w14:paraId="79F9FBE0" w14:textId="39259FF6" w:rsidR="00731CA9" w:rsidRDefault="00731CA9" w:rsidP="006A6C91">
      <w:pPr>
        <w:spacing w:before="120"/>
        <w:rPr>
          <w:rFonts w:ascii="Times New Roman" w:eastAsiaTheme="minorEastAsia" w:hAnsi="Times New Roman" w:cstheme="minorBidi"/>
          <w:sz w:val="22"/>
          <w:szCs w:val="22"/>
          <w:lang w:val="en-US" w:eastAsia="zh-TW"/>
        </w:rPr>
      </w:pPr>
      <w:bookmarkStart w:id="68" w:name="OLE_LINK8"/>
      <w:r w:rsidRPr="00731CA9">
        <w:rPr>
          <w:rFonts w:ascii="Times New Roman" w:eastAsiaTheme="minorEastAsia" w:hAnsi="Times New Roman" w:cstheme="minorBidi"/>
          <w:sz w:val="22"/>
          <w:szCs w:val="22"/>
          <w:lang w:val="en-US" w:eastAsia="zh-TW"/>
        </w:rPr>
        <w:t>For indirect prediction,</w:t>
      </w:r>
      <w:r w:rsidR="00F5657A">
        <w:rPr>
          <w:rFonts w:ascii="Times New Roman" w:eastAsiaTheme="minorEastAsia" w:hAnsi="Times New Roman" w:cstheme="minorBidi"/>
          <w:sz w:val="22"/>
          <w:szCs w:val="22"/>
          <w:lang w:val="en-US" w:eastAsia="zh-TW"/>
        </w:rPr>
        <w:t xml:space="preserve"> </w:t>
      </w:r>
      <w:r w:rsidR="00F5657A">
        <w:rPr>
          <w:rFonts w:ascii="Times New Roman" w:eastAsiaTheme="minorEastAsia" w:hAnsi="Times New Roman" w:cstheme="minorBidi" w:hint="eastAsia"/>
          <w:sz w:val="22"/>
          <w:szCs w:val="22"/>
          <w:lang w:val="en-US" w:eastAsia="zh-TW"/>
        </w:rPr>
        <w:t>A</w:t>
      </w:r>
      <w:r w:rsidRPr="00731CA9">
        <w:rPr>
          <w:rFonts w:ascii="Times New Roman" w:eastAsiaTheme="minorEastAsia" w:hAnsi="Times New Roman" w:cstheme="minorBidi"/>
          <w:sz w:val="22"/>
          <w:szCs w:val="22"/>
          <w:lang w:val="en-US" w:eastAsia="zh-TW"/>
        </w:rPr>
        <w:t>I model</w:t>
      </w:r>
      <w:r w:rsidR="00F5657A">
        <w:rPr>
          <w:rFonts w:ascii="Times New Roman" w:eastAsiaTheme="minorEastAsia" w:hAnsi="Times New Roman" w:cstheme="minorBidi" w:hint="eastAsia"/>
          <w:sz w:val="22"/>
          <w:szCs w:val="22"/>
          <w:lang w:val="en-US" w:eastAsia="zh-TW"/>
        </w:rPr>
        <w:t xml:space="preserve"> </w:t>
      </w:r>
      <w:r w:rsidR="00F5657A">
        <w:rPr>
          <w:rFonts w:ascii="Times New Roman" w:eastAsiaTheme="minorEastAsia" w:hAnsi="Times New Roman" w:cstheme="minorBidi"/>
          <w:sz w:val="22"/>
          <w:szCs w:val="22"/>
          <w:lang w:val="en-US" w:eastAsia="zh-TW"/>
        </w:rPr>
        <w:t>is used to</w:t>
      </w:r>
      <w:r w:rsidRPr="00731CA9">
        <w:rPr>
          <w:rFonts w:ascii="Times New Roman" w:eastAsiaTheme="minorEastAsia" w:hAnsi="Times New Roman" w:cstheme="minorBidi"/>
          <w:sz w:val="22"/>
          <w:szCs w:val="22"/>
          <w:lang w:val="en-US" w:eastAsia="zh-TW"/>
        </w:rPr>
        <w:t xml:space="preserve"> predict future measurements, </w:t>
      </w:r>
      <w:r w:rsidR="006E786F">
        <w:rPr>
          <w:rFonts w:ascii="Times New Roman" w:eastAsiaTheme="minorEastAsia" w:hAnsi="Times New Roman" w:cstheme="minorBidi"/>
          <w:sz w:val="22"/>
          <w:szCs w:val="22"/>
          <w:lang w:val="en-US" w:eastAsia="zh-TW"/>
        </w:rPr>
        <w:t>i.e.</w:t>
      </w:r>
      <w:r w:rsidRPr="00731CA9">
        <w:rPr>
          <w:rFonts w:ascii="Times New Roman" w:eastAsiaTheme="minorEastAsia" w:hAnsi="Times New Roman" w:cstheme="minorBidi"/>
          <w:sz w:val="22"/>
          <w:szCs w:val="22"/>
          <w:lang w:val="en-US" w:eastAsia="zh-TW"/>
        </w:rPr>
        <w:t>., SINR of the serving cell</w:t>
      </w:r>
      <w:r w:rsidR="00F5657A">
        <w:rPr>
          <w:rFonts w:ascii="Times New Roman" w:eastAsiaTheme="minorEastAsia" w:hAnsi="Times New Roman" w:cstheme="minorBidi"/>
          <w:sz w:val="22"/>
          <w:szCs w:val="22"/>
          <w:lang w:val="en-US" w:eastAsia="zh-TW"/>
        </w:rPr>
        <w:t>, instead of RLF event directly</w:t>
      </w:r>
      <w:r w:rsidRPr="00731CA9">
        <w:rPr>
          <w:rFonts w:ascii="Times New Roman" w:eastAsiaTheme="minorEastAsia" w:hAnsi="Times New Roman" w:cstheme="minorBidi"/>
          <w:sz w:val="22"/>
          <w:szCs w:val="22"/>
          <w:lang w:val="en-US" w:eastAsia="zh-TW"/>
        </w:rPr>
        <w:t xml:space="preserve">. </w:t>
      </w:r>
      <w:r w:rsidR="00F5657A">
        <w:rPr>
          <w:rFonts w:ascii="Times New Roman" w:eastAsiaTheme="minorEastAsia" w:hAnsi="Times New Roman" w:cstheme="minorBidi"/>
          <w:sz w:val="22"/>
          <w:szCs w:val="22"/>
          <w:lang w:val="en-US" w:eastAsia="zh-TW"/>
        </w:rPr>
        <w:t>I</w:t>
      </w:r>
      <w:r w:rsidRPr="00731CA9">
        <w:rPr>
          <w:rFonts w:ascii="Times New Roman" w:eastAsiaTheme="minorEastAsia" w:hAnsi="Times New Roman" w:cstheme="minorBidi"/>
          <w:sz w:val="22"/>
          <w:szCs w:val="22"/>
          <w:lang w:val="en-US" w:eastAsia="zh-TW"/>
        </w:rPr>
        <w:t>f AI approach c</w:t>
      </w:r>
      <w:bookmarkEnd w:id="68"/>
      <w:r w:rsidRPr="00731CA9">
        <w:rPr>
          <w:rFonts w:ascii="Times New Roman" w:eastAsiaTheme="minorEastAsia" w:hAnsi="Times New Roman" w:cstheme="minorBidi"/>
          <w:sz w:val="22"/>
          <w:szCs w:val="22"/>
          <w:lang w:val="en-US" w:eastAsia="zh-TW"/>
        </w:rPr>
        <w:t>an predict the serving cell SINR for</w:t>
      </w:r>
      <w:r w:rsidR="00B33D5E" w:rsidRPr="00B33D5E">
        <w:rPr>
          <w:rFonts w:ascii="Times New Roman" w:eastAsiaTheme="minorEastAsia" w:hAnsi="Times New Roman" w:cstheme="minorBidi"/>
          <w:sz w:val="22"/>
          <w:szCs w:val="22"/>
          <w:lang w:val="en-US" w:eastAsia="zh-TW"/>
        </w:rPr>
        <w:t xml:space="preserve"> </w:t>
      </w:r>
      <w:r w:rsidR="00B33D5E">
        <w:rPr>
          <w:rFonts w:ascii="Times New Roman" w:eastAsiaTheme="minorEastAsia" w:hAnsi="Times New Roman" w:cstheme="minorBidi"/>
          <w:sz w:val="22"/>
          <w:szCs w:val="22"/>
          <w:lang w:val="en-US" w:eastAsia="zh-TW"/>
        </w:rPr>
        <w:t xml:space="preserve">continuous </w:t>
      </w:r>
      <w:r w:rsidR="00493D3A">
        <w:rPr>
          <w:rFonts w:ascii="Times New Roman" w:eastAsiaTheme="minorEastAsia" w:hAnsi="Times New Roman" w:cstheme="minorBidi"/>
          <w:sz w:val="22"/>
          <w:szCs w:val="22"/>
          <w:lang w:val="en-US" w:eastAsia="zh-TW"/>
        </w:rPr>
        <w:t>time slots as shown in Figure 2</w:t>
      </w:r>
      <w:r w:rsidRPr="00731CA9">
        <w:rPr>
          <w:rFonts w:ascii="Times New Roman" w:eastAsiaTheme="minorEastAsia" w:hAnsi="Times New Roman" w:cstheme="minorBidi"/>
          <w:sz w:val="22"/>
          <w:szCs w:val="22"/>
          <w:lang w:val="en-US" w:eastAsia="zh-TW"/>
        </w:rPr>
        <w:t>, we can detect RLF by checking in-sync/out-of-sync conditions with the conventional rule</w:t>
      </w:r>
      <w:r w:rsidR="00B33D5E">
        <w:rPr>
          <w:rFonts w:ascii="Times New Roman" w:eastAsiaTheme="minorEastAsia" w:hAnsi="Times New Roman" w:cstheme="minorBidi"/>
          <w:sz w:val="22"/>
          <w:szCs w:val="22"/>
          <w:lang w:val="en-US" w:eastAsia="zh-TW"/>
        </w:rPr>
        <w:t xml:space="preserve"> based on those predicted serving cell SINR</w:t>
      </w:r>
      <w:r w:rsidRPr="00731CA9">
        <w:rPr>
          <w:rFonts w:ascii="Times New Roman" w:eastAsiaTheme="minorEastAsia" w:hAnsi="Times New Roman" w:cstheme="minorBidi"/>
          <w:sz w:val="22"/>
          <w:szCs w:val="22"/>
          <w:lang w:val="en-US" w:eastAsia="zh-TW"/>
        </w:rPr>
        <w:t>.</w:t>
      </w:r>
      <w:r>
        <w:rPr>
          <w:rFonts w:ascii="Times New Roman" w:eastAsiaTheme="minorEastAsia" w:hAnsi="Times New Roman" w:cstheme="minorBidi" w:hint="eastAsia"/>
          <w:sz w:val="22"/>
          <w:szCs w:val="22"/>
          <w:lang w:val="en-US" w:eastAsia="zh-TW"/>
        </w:rPr>
        <w:t xml:space="preserve"> </w:t>
      </w:r>
      <w:proofErr w:type="gramStart"/>
      <w:r w:rsidRPr="00731CA9">
        <w:rPr>
          <w:rFonts w:ascii="Times New Roman" w:eastAsiaTheme="minorEastAsia" w:hAnsi="Times New Roman" w:cstheme="minorBidi"/>
          <w:sz w:val="22"/>
          <w:szCs w:val="22"/>
          <w:lang w:val="en-US" w:eastAsia="zh-TW"/>
        </w:rPr>
        <w:t>Similar to</w:t>
      </w:r>
      <w:proofErr w:type="gramEnd"/>
      <w:r w:rsidRPr="00731CA9">
        <w:rPr>
          <w:rFonts w:ascii="Times New Roman" w:eastAsiaTheme="minorEastAsia" w:hAnsi="Times New Roman" w:cstheme="minorBidi"/>
          <w:sz w:val="22"/>
          <w:szCs w:val="22"/>
          <w:lang w:val="en-US" w:eastAsia="zh-TW"/>
        </w:rPr>
        <w:t xml:space="preserve"> the direct prediction, the predicted distance</w:t>
      </w:r>
      <w:r w:rsidR="001A79F5">
        <w:rPr>
          <w:rFonts w:ascii="Times New Roman" w:eastAsiaTheme="minorEastAsia" w:hAnsi="Times New Roman" w:cstheme="minorBidi"/>
          <w:sz w:val="22"/>
          <w:szCs w:val="22"/>
          <w:lang w:val="en-US" w:eastAsia="zh-TW"/>
        </w:rPr>
        <w:t xml:space="preserve"> depends on the </w:t>
      </w:r>
      <w:r w:rsidR="00A67C0A">
        <w:rPr>
          <w:rFonts w:ascii="Times New Roman" w:eastAsiaTheme="minorEastAsia" w:hAnsi="Times New Roman" w:cstheme="minorBidi"/>
          <w:sz w:val="22"/>
          <w:szCs w:val="22"/>
          <w:lang w:val="en-US" w:eastAsia="zh-TW"/>
        </w:rPr>
        <w:t>applications</w:t>
      </w:r>
      <w:r w:rsidR="006E786F">
        <w:rPr>
          <w:rFonts w:ascii="Times New Roman" w:eastAsiaTheme="minorEastAsia" w:hAnsi="Times New Roman" w:cstheme="minorBidi"/>
          <w:sz w:val="22"/>
          <w:szCs w:val="22"/>
          <w:lang w:val="en-US" w:eastAsia="zh-TW"/>
        </w:rPr>
        <w:t xml:space="preserve"> and T310 timer</w:t>
      </w:r>
      <w:r w:rsidRPr="00731CA9">
        <w:rPr>
          <w:rFonts w:ascii="Times New Roman" w:eastAsiaTheme="minorEastAsia" w:hAnsi="Times New Roman" w:cstheme="minorBidi"/>
          <w:sz w:val="22"/>
          <w:szCs w:val="22"/>
          <w:lang w:val="en-US" w:eastAsia="zh-TW"/>
        </w:rPr>
        <w:t>.</w:t>
      </w:r>
      <w:r>
        <w:rPr>
          <w:rFonts w:ascii="Times New Roman" w:eastAsiaTheme="minorEastAsia" w:hAnsi="Times New Roman" w:cstheme="minorBidi" w:hint="eastAsia"/>
          <w:sz w:val="22"/>
          <w:szCs w:val="22"/>
          <w:lang w:val="en-US" w:eastAsia="zh-TW"/>
        </w:rPr>
        <w:t xml:space="preserve"> </w:t>
      </w:r>
      <w:r w:rsidR="00493D3A">
        <w:rPr>
          <w:rFonts w:ascii="Times New Roman" w:eastAsiaTheme="minorEastAsia" w:hAnsi="Times New Roman" w:cstheme="minorBidi"/>
          <w:sz w:val="22"/>
          <w:szCs w:val="22"/>
          <w:lang w:val="en-US" w:eastAsia="zh-TW"/>
        </w:rPr>
        <w:t>Also, t</w:t>
      </w:r>
      <w:r>
        <w:rPr>
          <w:rFonts w:ascii="Times New Roman" w:eastAsiaTheme="minorEastAsia" w:hAnsi="Times New Roman" w:cstheme="minorBidi"/>
          <w:sz w:val="22"/>
          <w:szCs w:val="22"/>
          <w:lang w:val="en-US" w:eastAsia="zh-TW"/>
        </w:rPr>
        <w:t xml:space="preserve">o let AI learn the information of both signal and interference, </w:t>
      </w:r>
      <w:r w:rsidR="00B33D5E">
        <w:rPr>
          <w:rFonts w:ascii="Times New Roman" w:eastAsiaTheme="minorEastAsia" w:hAnsi="Times New Roman" w:cstheme="minorBidi"/>
          <w:sz w:val="22"/>
          <w:szCs w:val="22"/>
          <w:lang w:val="en-US" w:eastAsia="zh-TW"/>
        </w:rPr>
        <w:t xml:space="preserve">we consider the </w:t>
      </w:r>
      <w:r w:rsidR="00756B73">
        <w:rPr>
          <w:rFonts w:ascii="Times New Roman" w:eastAsiaTheme="minorEastAsia" w:hAnsi="Times New Roman" w:cstheme="minorBidi"/>
          <w:sz w:val="22"/>
          <w:szCs w:val="22"/>
          <w:lang w:val="en-US" w:eastAsia="zh-TW"/>
        </w:rPr>
        <w:t>AI model input</w:t>
      </w:r>
      <w:r w:rsidR="00B33D5E">
        <w:rPr>
          <w:rFonts w:ascii="Times New Roman" w:eastAsiaTheme="minorEastAsia" w:hAnsi="Times New Roman" w:cstheme="minorBidi"/>
          <w:sz w:val="22"/>
          <w:szCs w:val="22"/>
          <w:lang w:val="en-US" w:eastAsia="zh-TW"/>
        </w:rPr>
        <w:t xml:space="preserve"> to be </w:t>
      </w:r>
      <w:r w:rsidR="00756B73">
        <w:rPr>
          <w:rFonts w:ascii="Times New Roman" w:eastAsiaTheme="minorEastAsia" w:hAnsi="Times New Roman" w:cstheme="minorBidi"/>
          <w:sz w:val="22"/>
          <w:szCs w:val="22"/>
          <w:lang w:val="en-US" w:eastAsia="zh-TW"/>
        </w:rPr>
        <w:t>the SINR instead of RSRP.</w:t>
      </w:r>
    </w:p>
    <w:p w14:paraId="17A2B0BF" w14:textId="106AD184" w:rsidR="00FB7B76" w:rsidRDefault="000E253F" w:rsidP="00731CA9">
      <w:pPr>
        <w:jc w:val="center"/>
      </w:pPr>
      <w:r>
        <w:rPr>
          <w:noProof/>
        </w:rPr>
        <w:lastRenderedPageBreak/>
        <w:drawing>
          <wp:inline distT="0" distB="0" distL="0" distR="0" wp14:anchorId="0A7990C2" wp14:editId="43E7DB42">
            <wp:extent cx="6047165" cy="2003893"/>
            <wp:effectExtent l="0" t="0" r="0" b="0"/>
            <wp:docPr id="79" name="圖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64545" cy="2009652"/>
                    </a:xfrm>
                    <a:prstGeom prst="rect">
                      <a:avLst/>
                    </a:prstGeom>
                    <a:noFill/>
                  </pic:spPr>
                </pic:pic>
              </a:graphicData>
            </a:graphic>
          </wp:inline>
        </w:drawing>
      </w:r>
    </w:p>
    <w:p w14:paraId="252ACD09" w14:textId="541FF507" w:rsidR="00300C99" w:rsidRDefault="00300C99" w:rsidP="00B9425A">
      <w:pPr>
        <w:pStyle w:val="Comments"/>
        <w:spacing w:before="120"/>
        <w:jc w:val="center"/>
      </w:pPr>
      <w:bookmarkStart w:id="69" w:name="OLE_LINK33"/>
      <w:r>
        <w:rPr>
          <w:rFonts w:ascii="Arial Unicode MS" w:eastAsia="Arial Unicode MS" w:hAnsi="Arial Unicode MS" w:cs="Arial Unicode MS" w:hint="eastAsia"/>
          <w:b/>
          <w:bCs/>
          <w:i w:val="0"/>
          <w:noProof w:val="0"/>
          <w:kern w:val="0"/>
          <w:sz w:val="20"/>
          <w:szCs w:val="20"/>
          <w:lang w:eastAsia="zh-CN"/>
        </w:rPr>
        <w:t xml:space="preserve">Figure </w:t>
      </w:r>
      <w:r>
        <w:rPr>
          <w:rFonts w:ascii="Arial Unicode MS" w:eastAsia="Arial Unicode MS" w:hAnsi="Arial Unicode MS" w:cs="Arial Unicode MS"/>
          <w:b/>
          <w:bCs/>
          <w:i w:val="0"/>
          <w:noProof w:val="0"/>
          <w:kern w:val="0"/>
          <w:sz w:val="20"/>
          <w:szCs w:val="20"/>
          <w:lang w:eastAsia="zh-CN"/>
        </w:rPr>
        <w:t>2</w:t>
      </w:r>
      <w:r>
        <w:rPr>
          <w:rFonts w:ascii="Arial Unicode MS" w:eastAsia="Arial Unicode MS" w:hAnsi="Arial Unicode MS" w:cs="Arial Unicode MS" w:hint="eastAsia"/>
          <w:b/>
          <w:bCs/>
          <w:i w:val="0"/>
          <w:noProof w:val="0"/>
          <w:kern w:val="0"/>
          <w:sz w:val="20"/>
          <w:szCs w:val="20"/>
          <w:lang w:eastAsia="zh-CN"/>
        </w:rPr>
        <w:t xml:space="preserve">: Illustration of </w:t>
      </w:r>
      <w:r>
        <w:rPr>
          <w:rFonts w:ascii="Arial Unicode MS" w:eastAsia="Arial Unicode MS" w:hAnsi="Arial Unicode MS" w:cs="Arial Unicode MS"/>
          <w:b/>
          <w:bCs/>
          <w:i w:val="0"/>
          <w:noProof w:val="0"/>
          <w:kern w:val="0"/>
          <w:sz w:val="20"/>
          <w:szCs w:val="20"/>
          <w:lang w:eastAsia="zh-CN"/>
        </w:rPr>
        <w:t>in</w:t>
      </w:r>
      <w:r>
        <w:rPr>
          <w:rFonts w:ascii="Arial Unicode MS" w:eastAsia="Arial Unicode MS" w:hAnsi="Arial Unicode MS" w:cs="Arial Unicode MS" w:hint="eastAsia"/>
          <w:b/>
          <w:bCs/>
          <w:i w:val="0"/>
          <w:noProof w:val="0"/>
          <w:kern w:val="0"/>
          <w:sz w:val="20"/>
          <w:szCs w:val="20"/>
          <w:lang w:eastAsia="zh-CN"/>
        </w:rPr>
        <w:t>direct RLF prediction</w:t>
      </w:r>
      <w:r w:rsidR="001A79F5">
        <w:rPr>
          <w:rFonts w:ascii="Arial Unicode MS" w:eastAsia="Arial Unicode MS" w:hAnsi="Arial Unicode MS" w:cs="Arial Unicode MS"/>
          <w:b/>
          <w:bCs/>
          <w:i w:val="0"/>
          <w:noProof w:val="0"/>
          <w:kern w:val="0"/>
          <w:sz w:val="20"/>
          <w:szCs w:val="20"/>
          <w:lang w:eastAsia="zh-CN"/>
        </w:rPr>
        <w:t xml:space="preserve"> </w:t>
      </w:r>
      <w:bookmarkEnd w:id="69"/>
    </w:p>
    <w:p w14:paraId="731A59A4" w14:textId="70B8EC95" w:rsidR="00DC681C" w:rsidRPr="00DC681C" w:rsidRDefault="00B33D5E" w:rsidP="006A6C91">
      <w:pPr>
        <w:spacing w:before="120"/>
        <w:rPr>
          <w:rFonts w:ascii="Times New Roman" w:eastAsiaTheme="minorEastAsia" w:hAnsi="Times New Roman" w:cs="Arial"/>
          <w:b/>
          <w:bCs/>
          <w:noProof/>
          <w:kern w:val="2"/>
          <w:sz w:val="22"/>
          <w:szCs w:val="22"/>
          <w:lang w:val="en-US" w:eastAsia="zh-TW"/>
        </w:rPr>
      </w:pPr>
      <w:bookmarkStart w:id="70" w:name="OLE_LINK24"/>
      <w:bookmarkStart w:id="71" w:name="OLE_LINK64"/>
      <w:r>
        <w:rPr>
          <w:rFonts w:ascii="Times New Roman" w:eastAsiaTheme="minorEastAsia" w:hAnsi="Times New Roman" w:cs="Arial"/>
          <w:b/>
          <w:bCs/>
          <w:noProof/>
          <w:sz w:val="22"/>
          <w:szCs w:val="22"/>
          <w:lang w:val="en-US" w:eastAsia="zh-TW"/>
        </w:rPr>
        <w:t xml:space="preserve">Proposal </w:t>
      </w:r>
      <w:r w:rsidR="00F80F31">
        <w:rPr>
          <w:rFonts w:ascii="Times New Roman" w:eastAsiaTheme="minorEastAsia" w:hAnsi="Times New Roman" w:cs="Arial"/>
          <w:b/>
          <w:bCs/>
          <w:noProof/>
          <w:sz w:val="22"/>
          <w:szCs w:val="22"/>
          <w:lang w:val="en-US" w:eastAsia="zh-TW"/>
        </w:rPr>
        <w:t>6</w:t>
      </w:r>
      <w:r>
        <w:rPr>
          <w:rFonts w:ascii="Times New Roman" w:eastAsiaTheme="minorEastAsia" w:hAnsi="Times New Roman" w:cs="Arial"/>
          <w:b/>
          <w:bCs/>
          <w:noProof/>
          <w:sz w:val="22"/>
          <w:szCs w:val="22"/>
          <w:lang w:val="en-US" w:eastAsia="zh-TW"/>
        </w:rPr>
        <w:t>: For indirect prediction, AI predicts the serving cell SINR</w:t>
      </w:r>
      <w:r w:rsidR="00E05FEF">
        <w:rPr>
          <w:rFonts w:ascii="Times New Roman" w:eastAsiaTheme="minorEastAsia" w:hAnsi="Times New Roman" w:cs="Arial"/>
          <w:b/>
          <w:bCs/>
          <w:noProof/>
          <w:sz w:val="22"/>
          <w:szCs w:val="22"/>
          <w:lang w:val="en-US" w:eastAsia="zh-TW"/>
        </w:rPr>
        <w:t>.</w:t>
      </w:r>
      <w:r w:rsidR="00DC681C">
        <w:rPr>
          <w:rFonts w:ascii="Times New Roman" w:eastAsiaTheme="minorEastAsia" w:hAnsi="Times New Roman" w:cs="Arial"/>
          <w:b/>
          <w:bCs/>
          <w:noProof/>
          <w:sz w:val="22"/>
          <w:szCs w:val="22"/>
          <w:lang w:val="en-US" w:eastAsia="zh-TW"/>
        </w:rPr>
        <w:t xml:space="preserve"> </w:t>
      </w:r>
      <w:r w:rsidR="00EA2D13">
        <w:rPr>
          <w:rFonts w:ascii="Times New Roman" w:eastAsiaTheme="minorEastAsia" w:hAnsi="Times New Roman" w:cs="Arial"/>
          <w:b/>
          <w:bCs/>
          <w:noProof/>
          <w:sz w:val="22"/>
          <w:szCs w:val="22"/>
          <w:lang w:val="en-US" w:eastAsia="zh-TW"/>
        </w:rPr>
        <w:t xml:space="preserve">RLF can be </w:t>
      </w:r>
      <w:r w:rsidR="00BD3D4B">
        <w:rPr>
          <w:rFonts w:ascii="Times New Roman" w:eastAsiaTheme="minorEastAsia" w:hAnsi="Times New Roman" w:cs="Arial"/>
          <w:b/>
          <w:bCs/>
          <w:noProof/>
          <w:sz w:val="22"/>
          <w:szCs w:val="22"/>
          <w:lang w:val="en-US" w:eastAsia="zh-TW"/>
        </w:rPr>
        <w:t>detected</w:t>
      </w:r>
      <w:r w:rsidR="00EA2D13">
        <w:rPr>
          <w:rFonts w:ascii="Times New Roman" w:eastAsiaTheme="minorEastAsia" w:hAnsi="Times New Roman" w:cs="Arial"/>
          <w:b/>
          <w:bCs/>
          <w:noProof/>
          <w:sz w:val="22"/>
          <w:szCs w:val="22"/>
          <w:lang w:val="en-US" w:eastAsia="zh-TW"/>
        </w:rPr>
        <w:t xml:space="preserve"> </w:t>
      </w:r>
      <w:r w:rsidR="0079628F">
        <w:rPr>
          <w:rFonts w:ascii="Times New Roman" w:eastAsiaTheme="minorEastAsia" w:hAnsi="Times New Roman" w:cs="Arial"/>
          <w:b/>
          <w:bCs/>
          <w:noProof/>
          <w:sz w:val="22"/>
          <w:szCs w:val="22"/>
          <w:lang w:val="en-US" w:eastAsia="zh-TW"/>
        </w:rPr>
        <w:t>based on the continuous</w:t>
      </w:r>
      <w:r w:rsidR="00EA2D13">
        <w:rPr>
          <w:rFonts w:ascii="Times New Roman" w:eastAsiaTheme="minorEastAsia" w:hAnsi="Times New Roman" w:cs="Arial"/>
          <w:b/>
          <w:bCs/>
          <w:noProof/>
          <w:sz w:val="22"/>
          <w:szCs w:val="22"/>
          <w:lang w:val="en-US" w:eastAsia="zh-TW"/>
        </w:rPr>
        <w:t xml:space="preserve"> predicted SINR</w:t>
      </w:r>
      <w:r w:rsidR="00EA2D13">
        <w:rPr>
          <w:rFonts w:ascii="Times New Roman" w:eastAsiaTheme="minorEastAsia" w:hAnsi="Times New Roman" w:cs="Arial" w:hint="eastAsia"/>
          <w:b/>
          <w:bCs/>
          <w:noProof/>
          <w:sz w:val="22"/>
          <w:szCs w:val="22"/>
          <w:lang w:val="en-US" w:eastAsia="zh-TW"/>
        </w:rPr>
        <w:t>.</w:t>
      </w:r>
      <w:r w:rsidR="00EA2D13">
        <w:rPr>
          <w:rFonts w:ascii="Times New Roman" w:eastAsiaTheme="minorEastAsia" w:hAnsi="Times New Roman" w:cs="Arial"/>
          <w:b/>
          <w:bCs/>
          <w:noProof/>
          <w:sz w:val="22"/>
          <w:szCs w:val="22"/>
          <w:lang w:val="en-US" w:eastAsia="zh-TW"/>
        </w:rPr>
        <w:t xml:space="preserve"> </w:t>
      </w:r>
      <w:r w:rsidR="00E05FEF">
        <w:rPr>
          <w:rFonts w:ascii="Times New Roman" w:eastAsiaTheme="minorEastAsia" w:hAnsi="Times New Roman" w:cs="Arial"/>
          <w:b/>
          <w:bCs/>
          <w:noProof/>
          <w:sz w:val="22"/>
          <w:szCs w:val="22"/>
          <w:lang w:val="en-US" w:eastAsia="zh-TW"/>
        </w:rPr>
        <w:t>The predicted distance is FFS according to the applications and other configurations, e.g., T310 timer. The</w:t>
      </w:r>
      <w:r w:rsidR="00EA2D13">
        <w:rPr>
          <w:rFonts w:ascii="Times New Roman" w:eastAsiaTheme="minorEastAsia" w:hAnsi="Times New Roman" w:cs="Arial"/>
          <w:b/>
          <w:bCs/>
          <w:noProof/>
          <w:sz w:val="22"/>
          <w:szCs w:val="22"/>
          <w:lang w:val="en-US" w:eastAsia="zh-TW"/>
        </w:rPr>
        <w:t xml:space="preserve"> </w:t>
      </w:r>
      <w:r w:rsidR="00BD3D4B">
        <w:rPr>
          <w:rFonts w:ascii="Times New Roman" w:eastAsiaTheme="minorEastAsia" w:hAnsi="Times New Roman" w:cs="Arial"/>
          <w:b/>
          <w:bCs/>
          <w:noProof/>
          <w:sz w:val="22"/>
          <w:szCs w:val="22"/>
          <w:lang w:val="en-US" w:eastAsia="zh-TW"/>
        </w:rPr>
        <w:t>A</w:t>
      </w:r>
      <w:r w:rsidR="00DC681C" w:rsidRPr="00DC681C">
        <w:rPr>
          <w:rFonts w:ascii="Times New Roman" w:eastAsiaTheme="minorEastAsia" w:hAnsi="Times New Roman" w:cs="Arial"/>
          <w:b/>
          <w:bCs/>
          <w:noProof/>
          <w:sz w:val="22"/>
          <w:szCs w:val="22"/>
          <w:lang w:val="en-US" w:eastAsia="zh-TW"/>
        </w:rPr>
        <w:t xml:space="preserve">I model input </w:t>
      </w:r>
      <w:r w:rsidR="00BD3D4B">
        <w:rPr>
          <w:rFonts w:ascii="Times New Roman" w:eastAsiaTheme="minorEastAsia" w:hAnsi="Times New Roman" w:cs="Arial"/>
          <w:b/>
          <w:bCs/>
          <w:noProof/>
          <w:sz w:val="22"/>
          <w:szCs w:val="22"/>
          <w:lang w:val="en-US" w:eastAsia="zh-TW"/>
        </w:rPr>
        <w:t>is</w:t>
      </w:r>
      <w:r w:rsidR="00DC681C" w:rsidRPr="00DC681C">
        <w:rPr>
          <w:rFonts w:ascii="Times New Roman" w:eastAsiaTheme="minorEastAsia" w:hAnsi="Times New Roman" w:cs="Arial"/>
          <w:b/>
          <w:bCs/>
          <w:noProof/>
          <w:sz w:val="22"/>
          <w:szCs w:val="22"/>
          <w:lang w:val="en-US" w:eastAsia="zh-TW"/>
        </w:rPr>
        <w:t xml:space="preserve"> the SINR of all cells and AI model output is the predicted serving cell SINR.</w:t>
      </w:r>
      <w:bookmarkEnd w:id="70"/>
    </w:p>
    <w:bookmarkEnd w:id="71"/>
    <w:p w14:paraId="56F711A8" w14:textId="7E4F96E4" w:rsidR="00FB7B76" w:rsidRDefault="00FB7B76" w:rsidP="00FB7B76">
      <w:pPr>
        <w:pStyle w:val="Heading3"/>
        <w:tabs>
          <w:tab w:val="num" w:pos="720"/>
        </w:tabs>
      </w:pPr>
      <w:r>
        <w:t>Performance metric</w:t>
      </w:r>
    </w:p>
    <w:p w14:paraId="1E382393" w14:textId="15966875" w:rsidR="00BE501E" w:rsidRPr="00DA0CEE" w:rsidRDefault="00BE501E" w:rsidP="00EC76F0">
      <w:pPr>
        <w:overflowPunct/>
        <w:autoSpaceDE/>
        <w:autoSpaceDN/>
        <w:adjustRightInd/>
        <w:spacing w:after="0"/>
        <w:rPr>
          <w:rFonts w:ascii="Times New Roman" w:eastAsiaTheme="minorEastAsia" w:hAnsi="Times New Roman" w:cstheme="minorBidi"/>
          <w:sz w:val="22"/>
          <w:szCs w:val="22"/>
        </w:rPr>
      </w:pPr>
      <w:bookmarkStart w:id="72" w:name="OLE_LINK104"/>
      <w:r w:rsidRPr="00BE501E">
        <w:rPr>
          <w:rFonts w:ascii="Times New Roman" w:eastAsiaTheme="minorEastAsia" w:hAnsi="Times New Roman" w:cstheme="minorBidi"/>
          <w:sz w:val="22"/>
          <w:szCs w:val="22"/>
        </w:rPr>
        <w:t xml:space="preserve">For </w:t>
      </w:r>
      <w:r>
        <w:rPr>
          <w:rFonts w:ascii="Times New Roman" w:eastAsiaTheme="minorEastAsia" w:hAnsi="Times New Roman" w:cstheme="minorBidi"/>
          <w:sz w:val="22"/>
          <w:szCs w:val="22"/>
        </w:rPr>
        <w:t xml:space="preserve">both direct and </w:t>
      </w:r>
      <w:r w:rsidRPr="00BE501E">
        <w:rPr>
          <w:rFonts w:ascii="Times New Roman" w:eastAsiaTheme="minorEastAsia" w:hAnsi="Times New Roman" w:cstheme="minorBidi"/>
          <w:sz w:val="22"/>
          <w:szCs w:val="22"/>
        </w:rPr>
        <w:t xml:space="preserve">indirect prediction, </w:t>
      </w:r>
      <w:r>
        <w:rPr>
          <w:rFonts w:ascii="Times New Roman" w:eastAsiaTheme="minorEastAsia" w:hAnsi="Times New Roman" w:cstheme="minorBidi"/>
          <w:sz w:val="22"/>
          <w:szCs w:val="22"/>
        </w:rPr>
        <w:t>the goal is to predict possible RLF event in the future.</w:t>
      </w:r>
      <w:r w:rsidR="00475CCE" w:rsidRPr="00DA0CEE">
        <w:rPr>
          <w:rFonts w:ascii="Times New Roman" w:eastAsiaTheme="minorEastAsia" w:hAnsi="Times New Roman" w:cstheme="minorBidi"/>
          <w:sz w:val="22"/>
          <w:szCs w:val="22"/>
        </w:rPr>
        <w:t xml:space="preserve"> As mentioned in Sec 2.1.</w:t>
      </w:r>
      <w:r w:rsidR="00A67C0A">
        <w:rPr>
          <w:rFonts w:ascii="Times New Roman" w:eastAsiaTheme="minorEastAsia" w:hAnsi="Times New Roman" w:cstheme="minorBidi"/>
          <w:sz w:val="22"/>
          <w:szCs w:val="22"/>
        </w:rPr>
        <w:t>2</w:t>
      </w:r>
      <w:r w:rsidR="00475CCE" w:rsidRPr="00DA0CEE">
        <w:rPr>
          <w:rFonts w:ascii="Times New Roman" w:eastAsiaTheme="minorEastAsia" w:hAnsi="Times New Roman" w:cstheme="minorBidi"/>
          <w:sz w:val="22"/>
          <w:szCs w:val="22"/>
        </w:rPr>
        <w:t xml:space="preserve">, we think to predict the RLF event </w:t>
      </w:r>
      <w:proofErr w:type="gramStart"/>
      <w:r w:rsidR="00475CCE" w:rsidRPr="00DA0CEE">
        <w:rPr>
          <w:rFonts w:ascii="Times New Roman" w:eastAsiaTheme="minorEastAsia" w:hAnsi="Times New Roman" w:cstheme="minorBidi"/>
          <w:sz w:val="22"/>
          <w:szCs w:val="22"/>
        </w:rPr>
        <w:t>in a given</w:t>
      </w:r>
      <w:proofErr w:type="gramEnd"/>
      <w:r w:rsidR="00475CCE" w:rsidRPr="00DA0CEE">
        <w:rPr>
          <w:rFonts w:ascii="Times New Roman" w:eastAsiaTheme="minorEastAsia" w:hAnsi="Times New Roman" w:cstheme="minorBidi"/>
          <w:sz w:val="22"/>
          <w:szCs w:val="22"/>
        </w:rPr>
        <w:t xml:space="preserve"> region is more reasonable. Thus</w:t>
      </w:r>
      <w:r>
        <w:rPr>
          <w:rFonts w:ascii="Times New Roman" w:eastAsiaTheme="minorEastAsia" w:hAnsi="Times New Roman" w:cstheme="minorBidi"/>
          <w:sz w:val="22"/>
          <w:szCs w:val="22"/>
        </w:rPr>
        <w:t xml:space="preserve">, we could consider the performance metric as </w:t>
      </w:r>
      <w:r w:rsidR="00493D3A">
        <w:rPr>
          <w:rFonts w:ascii="Times New Roman" w:eastAsiaTheme="minorEastAsia" w:hAnsi="Times New Roman" w:cstheme="minorBidi"/>
          <w:sz w:val="22"/>
          <w:szCs w:val="22"/>
        </w:rPr>
        <w:t>“</w:t>
      </w:r>
      <w:r>
        <w:rPr>
          <w:rFonts w:ascii="Times New Roman" w:eastAsiaTheme="minorEastAsia" w:hAnsi="Times New Roman" w:cstheme="minorBidi"/>
          <w:sz w:val="22"/>
          <w:szCs w:val="22"/>
        </w:rPr>
        <w:t xml:space="preserve">whether </w:t>
      </w:r>
      <w:r w:rsidR="000D4D3A">
        <w:rPr>
          <w:rFonts w:ascii="Times New Roman" w:eastAsiaTheme="minorEastAsia" w:hAnsi="Times New Roman" w:cstheme="minorBidi"/>
          <w:sz w:val="22"/>
          <w:szCs w:val="22"/>
        </w:rPr>
        <w:t xml:space="preserve">AI can detect </w:t>
      </w:r>
      <w:r>
        <w:rPr>
          <w:rFonts w:ascii="Times New Roman" w:eastAsiaTheme="minorEastAsia" w:hAnsi="Times New Roman" w:cstheme="minorBidi"/>
          <w:sz w:val="22"/>
          <w:szCs w:val="22"/>
        </w:rPr>
        <w:t>an RLF event in a given prediction regio</w:t>
      </w:r>
      <w:r w:rsidR="000D4D3A">
        <w:rPr>
          <w:rFonts w:ascii="Times New Roman" w:eastAsiaTheme="minorEastAsia" w:hAnsi="Times New Roman" w:cstheme="minorBidi"/>
          <w:sz w:val="22"/>
          <w:szCs w:val="22"/>
        </w:rPr>
        <w:t>n</w:t>
      </w:r>
      <w:r w:rsidR="00493D3A">
        <w:rPr>
          <w:rFonts w:ascii="Times New Roman" w:eastAsiaTheme="minorEastAsia" w:hAnsi="Times New Roman" w:cstheme="minorBidi"/>
          <w:sz w:val="22"/>
          <w:szCs w:val="22"/>
        </w:rPr>
        <w:t>”</w:t>
      </w:r>
      <w:r w:rsidR="00DC681C">
        <w:rPr>
          <w:rFonts w:ascii="Times New Roman" w:eastAsiaTheme="minorEastAsia" w:hAnsi="Times New Roman" w:cstheme="minorBidi"/>
          <w:sz w:val="22"/>
          <w:szCs w:val="22"/>
        </w:rPr>
        <w:t xml:space="preserve"> </w:t>
      </w:r>
      <w:r w:rsidR="00475CCE" w:rsidRPr="00DA0CEE">
        <w:rPr>
          <w:rFonts w:ascii="Times New Roman" w:eastAsiaTheme="minorEastAsia" w:hAnsi="Times New Roman" w:cstheme="minorBidi"/>
          <w:sz w:val="22"/>
          <w:szCs w:val="22"/>
        </w:rPr>
        <w:t xml:space="preserve">instead of </w:t>
      </w:r>
      <w:r w:rsidR="00DA0CEE">
        <w:rPr>
          <w:rFonts w:ascii="Times New Roman" w:eastAsiaTheme="minorEastAsia" w:hAnsi="Times New Roman" w:cstheme="minorBidi"/>
          <w:sz w:val="22"/>
          <w:szCs w:val="22"/>
        </w:rPr>
        <w:t xml:space="preserve">the </w:t>
      </w:r>
      <w:r w:rsidR="00475CCE" w:rsidRPr="00A67C0A">
        <w:rPr>
          <w:rFonts w:ascii="Times New Roman" w:eastAsiaTheme="minorEastAsia" w:hAnsi="Times New Roman" w:cstheme="minorBidi"/>
          <w:sz w:val="22"/>
          <w:szCs w:val="22"/>
        </w:rPr>
        <w:t>accuracy of predicting RLF at the exact time slot</w:t>
      </w:r>
      <w:r w:rsidR="00DC681C">
        <w:rPr>
          <w:rFonts w:ascii="Times New Roman" w:eastAsiaTheme="minorEastAsia" w:hAnsi="Times New Roman" w:cstheme="minorBidi"/>
          <w:sz w:val="22"/>
          <w:szCs w:val="22"/>
        </w:rPr>
        <w:t xml:space="preserve">. </w:t>
      </w:r>
      <w:r w:rsidR="00493D3A">
        <w:rPr>
          <w:rFonts w:ascii="Times New Roman" w:eastAsiaTheme="minorEastAsia" w:hAnsi="Times New Roman" w:cstheme="minorBidi"/>
          <w:sz w:val="22"/>
          <w:szCs w:val="22"/>
        </w:rPr>
        <w:t>A</w:t>
      </w:r>
      <w:r w:rsidR="00C34009">
        <w:rPr>
          <w:rFonts w:ascii="Times New Roman" w:eastAsiaTheme="minorEastAsia" w:hAnsi="Times New Roman" w:cstheme="minorBidi"/>
          <w:sz w:val="22"/>
          <w:szCs w:val="22"/>
        </w:rPr>
        <w:t xml:space="preserve">ssume </w:t>
      </w:r>
      <w:r w:rsidR="00493D3A">
        <w:rPr>
          <w:rFonts w:ascii="Times New Roman" w:eastAsiaTheme="minorEastAsia" w:hAnsi="Times New Roman" w:cstheme="minorBidi"/>
          <w:sz w:val="22"/>
          <w:szCs w:val="22"/>
        </w:rPr>
        <w:t>A</w:t>
      </w:r>
      <w:r w:rsidR="00C34009">
        <w:rPr>
          <w:rFonts w:ascii="Times New Roman" w:eastAsiaTheme="minorEastAsia" w:hAnsi="Times New Roman" w:cstheme="minorBidi"/>
          <w:sz w:val="22"/>
          <w:szCs w:val="22"/>
        </w:rPr>
        <w:t xml:space="preserve">I </w:t>
      </w:r>
      <w:r w:rsidR="00493D3A">
        <w:rPr>
          <w:rFonts w:ascii="Times New Roman" w:eastAsiaTheme="minorEastAsia" w:hAnsi="Times New Roman" w:cstheme="minorBidi"/>
          <w:sz w:val="22"/>
          <w:szCs w:val="22"/>
        </w:rPr>
        <w:t xml:space="preserve">approaches </w:t>
      </w:r>
      <w:r w:rsidR="00C34009">
        <w:rPr>
          <w:rFonts w:ascii="Times New Roman" w:eastAsiaTheme="minorEastAsia" w:hAnsi="Times New Roman" w:cstheme="minorBidi"/>
          <w:sz w:val="22"/>
          <w:szCs w:val="22"/>
        </w:rPr>
        <w:t>generate a</w:t>
      </w:r>
      <w:r w:rsidR="00493D3A">
        <w:rPr>
          <w:rFonts w:ascii="Times New Roman" w:eastAsiaTheme="minorEastAsia" w:hAnsi="Times New Roman" w:cstheme="minorBidi"/>
          <w:sz w:val="22"/>
          <w:szCs w:val="22"/>
        </w:rPr>
        <w:t>n</w:t>
      </w:r>
      <w:r w:rsidR="00C34009">
        <w:rPr>
          <w:rFonts w:ascii="Times New Roman" w:eastAsiaTheme="minorEastAsia" w:hAnsi="Times New Roman" w:cstheme="minorBidi"/>
          <w:sz w:val="22"/>
          <w:szCs w:val="22"/>
        </w:rPr>
        <w:t xml:space="preserve"> RLF detection at time t,</w:t>
      </w:r>
      <w:r w:rsidR="00DA0CEE" w:rsidDel="00DA0CEE">
        <w:rPr>
          <w:rFonts w:ascii="Times New Roman" w:eastAsiaTheme="minorEastAsia" w:hAnsi="Times New Roman" w:cstheme="minorBidi"/>
          <w:sz w:val="22"/>
          <w:szCs w:val="22"/>
        </w:rPr>
        <w:t xml:space="preserve"> </w:t>
      </w:r>
      <w:r w:rsidR="00C34009">
        <w:rPr>
          <w:rFonts w:ascii="Times New Roman" w:eastAsiaTheme="minorEastAsia" w:hAnsi="Times New Roman" w:cstheme="minorBidi"/>
          <w:sz w:val="22"/>
          <w:szCs w:val="22"/>
        </w:rPr>
        <w:t xml:space="preserve">we </w:t>
      </w:r>
      <w:r w:rsidR="00493D3A">
        <w:rPr>
          <w:rFonts w:ascii="Times New Roman" w:eastAsiaTheme="minorEastAsia" w:hAnsi="Times New Roman" w:cstheme="minorBidi"/>
          <w:sz w:val="22"/>
          <w:szCs w:val="22"/>
        </w:rPr>
        <w:t>can</w:t>
      </w:r>
      <w:r w:rsidR="00C34009">
        <w:rPr>
          <w:rFonts w:ascii="Times New Roman" w:eastAsiaTheme="minorEastAsia" w:hAnsi="Times New Roman" w:cstheme="minorBidi"/>
          <w:sz w:val="22"/>
          <w:szCs w:val="22"/>
        </w:rPr>
        <w:t xml:space="preserve"> check if there is any real RLF event </w:t>
      </w:r>
      <w:r w:rsidR="00493D3A">
        <w:rPr>
          <w:rFonts w:ascii="Times New Roman" w:eastAsiaTheme="minorEastAsia" w:hAnsi="Times New Roman" w:cstheme="minorBidi"/>
          <w:sz w:val="22"/>
          <w:szCs w:val="22"/>
        </w:rPr>
        <w:t>occurring</w:t>
      </w:r>
      <w:r w:rsidR="00C34009">
        <w:rPr>
          <w:rFonts w:ascii="Times New Roman" w:eastAsiaTheme="minorEastAsia" w:hAnsi="Times New Roman" w:cstheme="minorBidi"/>
          <w:sz w:val="22"/>
          <w:szCs w:val="22"/>
        </w:rPr>
        <w:t xml:space="preserve"> from time (t + predicted distance) to time </w:t>
      </w:r>
      <w:r w:rsidR="00C34009">
        <w:rPr>
          <w:rFonts w:ascii="Times New Roman" w:eastAsiaTheme="minorEastAsia" w:hAnsi="Times New Roman" w:cstheme="minorBidi" w:hint="eastAsia"/>
          <w:sz w:val="22"/>
          <w:szCs w:val="22"/>
        </w:rPr>
        <w:t>(t</w:t>
      </w:r>
      <w:r w:rsidR="00C34009">
        <w:rPr>
          <w:rFonts w:ascii="Times New Roman" w:eastAsiaTheme="minorEastAsia" w:hAnsi="Times New Roman" w:cstheme="minorBidi"/>
          <w:sz w:val="22"/>
          <w:szCs w:val="22"/>
        </w:rPr>
        <w:t xml:space="preserve"> + predicted distance </w:t>
      </w:r>
      <w:r w:rsidR="006A6C91">
        <w:rPr>
          <w:rFonts w:ascii="Times New Roman" w:eastAsiaTheme="minorEastAsia" w:hAnsi="Times New Roman" w:cstheme="minorBidi"/>
          <w:sz w:val="22"/>
          <w:szCs w:val="22"/>
        </w:rPr>
        <w:t xml:space="preserve">+ </w:t>
      </w:r>
      <w:r w:rsidR="00C34009">
        <w:rPr>
          <w:rFonts w:ascii="Times New Roman" w:eastAsiaTheme="minorEastAsia" w:hAnsi="Times New Roman" w:cstheme="minorBidi"/>
          <w:sz w:val="22"/>
          <w:szCs w:val="22"/>
        </w:rPr>
        <w:t>length of prediction region</w:t>
      </w:r>
      <w:r w:rsidR="00C34009">
        <w:rPr>
          <w:rFonts w:ascii="Times New Roman" w:eastAsiaTheme="minorEastAsia" w:hAnsi="Times New Roman" w:cstheme="minorBidi" w:hint="eastAsia"/>
          <w:sz w:val="22"/>
          <w:szCs w:val="22"/>
        </w:rPr>
        <w:t>)</w:t>
      </w:r>
      <w:r w:rsidR="00C34009">
        <w:rPr>
          <w:rFonts w:ascii="Times New Roman" w:eastAsiaTheme="minorEastAsia" w:hAnsi="Times New Roman" w:cstheme="minorBidi"/>
          <w:sz w:val="22"/>
          <w:szCs w:val="22"/>
        </w:rPr>
        <w:t xml:space="preserve">. F-score or detected/false alarm probability </w:t>
      </w:r>
      <w:r w:rsidR="00493D3A">
        <w:rPr>
          <w:rFonts w:ascii="Times New Roman" w:eastAsiaTheme="minorEastAsia" w:hAnsi="Times New Roman" w:cstheme="minorBidi"/>
          <w:sz w:val="22"/>
          <w:szCs w:val="22"/>
        </w:rPr>
        <w:t xml:space="preserve">could be considered </w:t>
      </w:r>
      <w:r w:rsidR="00C34009">
        <w:rPr>
          <w:rFonts w:ascii="Times New Roman" w:eastAsiaTheme="minorEastAsia" w:hAnsi="Times New Roman" w:cstheme="minorBidi"/>
          <w:sz w:val="22"/>
          <w:szCs w:val="22"/>
        </w:rPr>
        <w:t>as the performance metric.</w:t>
      </w:r>
      <w:r w:rsidR="00DA0CEE" w:rsidRPr="00A67C0A">
        <w:rPr>
          <w:rFonts w:ascii="Times New Roman" w:eastAsiaTheme="minorEastAsia" w:hAnsi="Times New Roman" w:cstheme="minorBidi"/>
          <w:sz w:val="22"/>
          <w:szCs w:val="22"/>
        </w:rPr>
        <w:t xml:space="preserve"> </w:t>
      </w:r>
      <w:r w:rsidR="00DA0CEE">
        <w:rPr>
          <w:rFonts w:ascii="Times New Roman" w:eastAsiaTheme="minorEastAsia" w:hAnsi="Times New Roman" w:cstheme="minorBidi"/>
          <w:sz w:val="22"/>
          <w:szCs w:val="22"/>
        </w:rPr>
        <w:t xml:space="preserve">Note that this metric can also be applied to indirect prediction. For indirect prediction, we can generate RLF prediction by comparing the predicted SINR with Qin and </w:t>
      </w:r>
      <w:proofErr w:type="spellStart"/>
      <w:r w:rsidR="00DA0CEE">
        <w:rPr>
          <w:rFonts w:ascii="Times New Roman" w:eastAsiaTheme="minorEastAsia" w:hAnsi="Times New Roman" w:cstheme="minorBidi"/>
          <w:sz w:val="22"/>
          <w:szCs w:val="22"/>
        </w:rPr>
        <w:t>Qout</w:t>
      </w:r>
      <w:proofErr w:type="spellEnd"/>
      <w:r w:rsidR="00DA0CEE">
        <w:rPr>
          <w:rFonts w:ascii="Times New Roman" w:eastAsiaTheme="minorEastAsia" w:hAnsi="Times New Roman" w:cstheme="minorBidi"/>
          <w:sz w:val="22"/>
          <w:szCs w:val="22"/>
        </w:rPr>
        <w:t xml:space="preserve"> threshold and with T310 mechanism. </w:t>
      </w:r>
    </w:p>
    <w:p w14:paraId="5C74A265" w14:textId="4D943407" w:rsidR="009E3CE5" w:rsidRDefault="00FB7B76" w:rsidP="00D25231">
      <w:pPr>
        <w:pStyle w:val="Comments"/>
        <w:spacing w:before="120" w:after="120"/>
        <w:jc w:val="both"/>
        <w:rPr>
          <w:rFonts w:ascii="Times New Roman" w:eastAsiaTheme="minorEastAsia" w:hAnsi="Times New Roman"/>
          <w:b/>
          <w:bCs/>
          <w:i w:val="0"/>
          <w:sz w:val="22"/>
          <w:szCs w:val="22"/>
        </w:rPr>
      </w:pPr>
      <w:bookmarkStart w:id="73" w:name="OLE_LINK25"/>
      <w:bookmarkEnd w:id="72"/>
      <w:r>
        <w:rPr>
          <w:rFonts w:ascii="Times New Roman" w:eastAsiaTheme="minorEastAsia" w:hAnsi="Times New Roman" w:hint="eastAsia"/>
          <w:b/>
          <w:bCs/>
          <w:i w:val="0"/>
          <w:sz w:val="22"/>
          <w:szCs w:val="22"/>
        </w:rPr>
        <w:t>P</w:t>
      </w:r>
      <w:r>
        <w:rPr>
          <w:rFonts w:ascii="Times New Roman" w:eastAsiaTheme="minorEastAsia" w:hAnsi="Times New Roman"/>
          <w:b/>
          <w:bCs/>
          <w:i w:val="0"/>
          <w:sz w:val="22"/>
          <w:szCs w:val="22"/>
        </w:rPr>
        <w:t xml:space="preserve">roposal </w:t>
      </w:r>
      <w:r w:rsidR="00F80F31">
        <w:rPr>
          <w:rFonts w:ascii="Times New Roman" w:eastAsiaTheme="minorEastAsia" w:hAnsi="Times New Roman"/>
          <w:b/>
          <w:bCs/>
          <w:i w:val="0"/>
          <w:sz w:val="22"/>
          <w:szCs w:val="22"/>
        </w:rPr>
        <w:t>7</w:t>
      </w:r>
      <w:r>
        <w:rPr>
          <w:rFonts w:ascii="Times New Roman" w:eastAsiaTheme="minorEastAsia" w:hAnsi="Times New Roman"/>
          <w:b/>
          <w:bCs/>
          <w:i w:val="0"/>
          <w:sz w:val="22"/>
          <w:szCs w:val="22"/>
        </w:rPr>
        <w:t xml:space="preserve">: For both direct and indirect prediction, consider performance metric as the accuracy of </w:t>
      </w:r>
      <w:r w:rsidR="00493D3A">
        <w:rPr>
          <w:rFonts w:ascii="Times New Roman" w:eastAsiaTheme="minorEastAsia" w:hAnsi="Times New Roman"/>
          <w:b/>
          <w:bCs/>
          <w:i w:val="0"/>
          <w:sz w:val="22"/>
          <w:szCs w:val="22"/>
        </w:rPr>
        <w:t>predicting</w:t>
      </w:r>
      <w:r>
        <w:rPr>
          <w:rFonts w:ascii="Times New Roman" w:eastAsiaTheme="minorEastAsia" w:hAnsi="Times New Roman"/>
          <w:b/>
          <w:bCs/>
          <w:i w:val="0"/>
          <w:sz w:val="22"/>
          <w:szCs w:val="22"/>
        </w:rPr>
        <w:t xml:space="preserve"> RLF </w:t>
      </w:r>
      <w:r w:rsidR="00C34009">
        <w:rPr>
          <w:rFonts w:ascii="Times New Roman" w:eastAsiaTheme="minorEastAsia" w:hAnsi="Times New Roman"/>
          <w:b/>
          <w:bCs/>
          <w:i w:val="0"/>
          <w:sz w:val="22"/>
          <w:szCs w:val="22"/>
        </w:rPr>
        <w:t>occurs</w:t>
      </w:r>
      <w:r>
        <w:rPr>
          <w:rFonts w:ascii="Times New Roman" w:eastAsiaTheme="minorEastAsia" w:hAnsi="Times New Roman"/>
          <w:b/>
          <w:bCs/>
          <w:i w:val="0"/>
          <w:sz w:val="22"/>
          <w:szCs w:val="22"/>
        </w:rPr>
        <w:t xml:space="preserve"> in </w:t>
      </w:r>
      <w:r w:rsidR="00C34009">
        <w:rPr>
          <w:rFonts w:ascii="Times New Roman" w:eastAsiaTheme="minorEastAsia" w:hAnsi="Times New Roman"/>
          <w:b/>
          <w:bCs/>
          <w:i w:val="0"/>
          <w:sz w:val="22"/>
          <w:szCs w:val="22"/>
        </w:rPr>
        <w:t xml:space="preserve">a </w:t>
      </w:r>
      <w:r>
        <w:rPr>
          <w:rFonts w:ascii="Times New Roman" w:eastAsiaTheme="minorEastAsia" w:hAnsi="Times New Roman"/>
          <w:b/>
          <w:bCs/>
          <w:i w:val="0"/>
          <w:sz w:val="22"/>
          <w:szCs w:val="22"/>
        </w:rPr>
        <w:t xml:space="preserve">given prediction </w:t>
      </w:r>
      <w:r w:rsidR="00C34009">
        <w:rPr>
          <w:rFonts w:ascii="Times New Roman" w:eastAsiaTheme="minorEastAsia" w:hAnsi="Times New Roman"/>
          <w:b/>
          <w:bCs/>
          <w:i w:val="0"/>
          <w:sz w:val="22"/>
          <w:szCs w:val="22"/>
        </w:rPr>
        <w:t>region</w:t>
      </w:r>
      <w:r>
        <w:rPr>
          <w:rFonts w:ascii="Times New Roman" w:eastAsiaTheme="minorEastAsia" w:hAnsi="Times New Roman"/>
          <w:b/>
          <w:bCs/>
          <w:i w:val="0"/>
          <w:sz w:val="22"/>
          <w:szCs w:val="22"/>
        </w:rPr>
        <w:t>.</w:t>
      </w:r>
      <w:r w:rsidR="00C34009">
        <w:rPr>
          <w:rFonts w:ascii="Times New Roman" w:eastAsiaTheme="minorEastAsia" w:hAnsi="Times New Roman"/>
          <w:b/>
          <w:bCs/>
          <w:i w:val="0"/>
          <w:sz w:val="22"/>
          <w:szCs w:val="22"/>
        </w:rPr>
        <w:t xml:space="preserve"> Specifically, when AI generates RLF prediction at time t, check if any</w:t>
      </w:r>
      <w:r w:rsidR="00C34009">
        <w:rPr>
          <w:rFonts w:ascii="Times New Roman" w:eastAsiaTheme="minorEastAsia" w:hAnsi="Times New Roman" w:hint="eastAsia"/>
          <w:b/>
          <w:bCs/>
          <w:i w:val="0"/>
          <w:sz w:val="22"/>
          <w:szCs w:val="22"/>
        </w:rPr>
        <w:t xml:space="preserve"> r</w:t>
      </w:r>
      <w:r w:rsidR="00C34009">
        <w:rPr>
          <w:rFonts w:ascii="Times New Roman" w:eastAsiaTheme="minorEastAsia" w:hAnsi="Times New Roman"/>
          <w:b/>
          <w:bCs/>
          <w:i w:val="0"/>
          <w:sz w:val="22"/>
          <w:szCs w:val="22"/>
        </w:rPr>
        <w:t xml:space="preserve">eal RLF event will occur from time (t + predicted distance) to time (t + prediction distance + length of prediction region). F-score </w:t>
      </w:r>
      <w:r w:rsidR="00493D3A">
        <w:rPr>
          <w:rFonts w:ascii="Times New Roman" w:eastAsiaTheme="minorEastAsia" w:hAnsi="Times New Roman"/>
          <w:b/>
          <w:bCs/>
          <w:i w:val="0"/>
          <w:sz w:val="22"/>
          <w:szCs w:val="22"/>
        </w:rPr>
        <w:t xml:space="preserve">could be </w:t>
      </w:r>
      <w:r w:rsidR="00C34009">
        <w:rPr>
          <w:rFonts w:ascii="Times New Roman" w:eastAsiaTheme="minorEastAsia" w:hAnsi="Times New Roman"/>
          <w:b/>
          <w:bCs/>
          <w:i w:val="0"/>
          <w:sz w:val="22"/>
          <w:szCs w:val="22"/>
        </w:rPr>
        <w:t>the performance metric, others can be FFS.</w:t>
      </w:r>
    </w:p>
    <w:bookmarkEnd w:id="73"/>
    <w:p w14:paraId="6BE00897" w14:textId="20429D16" w:rsidR="00A008DF" w:rsidRDefault="00A008DF" w:rsidP="00A008DF">
      <w:pPr>
        <w:pStyle w:val="Heading2"/>
      </w:pPr>
      <w:r>
        <w:t>Simulation setting</w:t>
      </w:r>
    </w:p>
    <w:p w14:paraId="2F073DBC" w14:textId="37589937" w:rsidR="00A008DF" w:rsidRDefault="00A008DF" w:rsidP="00A008DF">
      <w:pPr>
        <w:pStyle w:val="Heading3"/>
        <w:tabs>
          <w:tab w:val="num" w:pos="720"/>
        </w:tabs>
      </w:pPr>
      <w:r>
        <w:t>Interference model</w:t>
      </w:r>
    </w:p>
    <w:p w14:paraId="57B9EFB1" w14:textId="50FE9E97" w:rsidR="003862CD" w:rsidRPr="003862CD" w:rsidRDefault="00755C75" w:rsidP="00755C75">
      <w:pPr>
        <w:pStyle w:val="Comments"/>
        <w:spacing w:before="120" w:after="120"/>
        <w:jc w:val="both"/>
        <w:rPr>
          <w:rFonts w:ascii="Times New Roman" w:eastAsiaTheme="minorEastAsia" w:hAnsi="Times New Roman" w:cstheme="minorBidi"/>
          <w:i w:val="0"/>
          <w:noProof w:val="0"/>
          <w:kern w:val="0"/>
          <w:sz w:val="22"/>
          <w:szCs w:val="22"/>
          <w:lang w:eastAsia="zh-CN"/>
        </w:rPr>
      </w:pPr>
      <w:bookmarkStart w:id="74" w:name="OLE_LINK28"/>
      <w:r>
        <w:rPr>
          <w:rFonts w:ascii="Times New Roman" w:eastAsiaTheme="minorEastAsia" w:hAnsi="Times New Roman" w:cstheme="minorBidi"/>
          <w:i w:val="0"/>
          <w:noProof w:val="0"/>
          <w:kern w:val="0"/>
          <w:sz w:val="22"/>
          <w:szCs w:val="22"/>
          <w:lang w:eastAsia="zh-CN"/>
        </w:rPr>
        <w:t>Compared to the RRM prediction use case, there is a key difference for RLF detection</w:t>
      </w:r>
      <w:r w:rsidR="00275333">
        <w:rPr>
          <w:rFonts w:ascii="Times New Roman" w:eastAsiaTheme="minorEastAsia" w:hAnsi="Times New Roman" w:cstheme="minorBidi"/>
          <w:i w:val="0"/>
          <w:noProof w:val="0"/>
          <w:kern w:val="0"/>
          <w:sz w:val="22"/>
          <w:szCs w:val="22"/>
          <w:lang w:eastAsia="zh-CN"/>
        </w:rPr>
        <w:t xml:space="preserve">. For RRM prediction, we only care about the signal strength and the channel quality, </w:t>
      </w:r>
      <w:r w:rsidR="00D84B07">
        <w:rPr>
          <w:rFonts w:ascii="Times New Roman" w:eastAsiaTheme="minorEastAsia" w:hAnsi="Times New Roman" w:cstheme="minorBidi"/>
          <w:i w:val="0"/>
          <w:noProof w:val="0"/>
          <w:kern w:val="0"/>
          <w:sz w:val="22"/>
          <w:szCs w:val="22"/>
          <w:lang w:eastAsia="zh-CN"/>
        </w:rPr>
        <w:t>e.g.</w:t>
      </w:r>
      <w:r w:rsidR="00275333">
        <w:rPr>
          <w:rFonts w:ascii="Times New Roman" w:eastAsiaTheme="minorEastAsia" w:hAnsi="Times New Roman" w:cstheme="minorBidi"/>
          <w:i w:val="0"/>
          <w:noProof w:val="0"/>
          <w:kern w:val="0"/>
          <w:sz w:val="22"/>
          <w:szCs w:val="22"/>
          <w:lang w:eastAsia="zh-CN"/>
        </w:rPr>
        <w:t xml:space="preserve">, RSRP. But to simulate RLF, we need to know </w:t>
      </w:r>
      <w:r>
        <w:rPr>
          <w:rFonts w:ascii="Times New Roman" w:eastAsiaTheme="minorEastAsia" w:hAnsi="Times New Roman" w:cstheme="minorBidi"/>
          <w:i w:val="0"/>
          <w:noProof w:val="0"/>
          <w:kern w:val="0"/>
          <w:sz w:val="22"/>
          <w:szCs w:val="22"/>
          <w:lang w:eastAsia="zh-CN"/>
        </w:rPr>
        <w:t xml:space="preserve">not only the signal quality but also </w:t>
      </w:r>
      <w:r w:rsidR="00275333">
        <w:rPr>
          <w:rFonts w:ascii="Times New Roman" w:eastAsiaTheme="minorEastAsia" w:hAnsi="Times New Roman" w:cstheme="minorBidi"/>
          <w:i w:val="0"/>
          <w:noProof w:val="0"/>
          <w:kern w:val="0"/>
          <w:sz w:val="22"/>
          <w:szCs w:val="22"/>
          <w:lang w:eastAsia="zh-CN"/>
        </w:rPr>
        <w:t xml:space="preserve">what is </w:t>
      </w:r>
      <w:r>
        <w:rPr>
          <w:rFonts w:ascii="Times New Roman" w:eastAsiaTheme="minorEastAsia" w:hAnsi="Times New Roman" w:cstheme="minorBidi"/>
          <w:i w:val="0"/>
          <w:noProof w:val="0"/>
          <w:kern w:val="0"/>
          <w:sz w:val="22"/>
          <w:szCs w:val="22"/>
          <w:lang w:eastAsia="zh-CN"/>
        </w:rPr>
        <w:t xml:space="preserve">the interference </w:t>
      </w:r>
      <w:r w:rsidR="00275333">
        <w:rPr>
          <w:rFonts w:ascii="Times New Roman" w:eastAsiaTheme="minorEastAsia" w:hAnsi="Times New Roman" w:cstheme="minorBidi"/>
          <w:i w:val="0"/>
          <w:noProof w:val="0"/>
          <w:kern w:val="0"/>
          <w:sz w:val="22"/>
          <w:szCs w:val="22"/>
          <w:lang w:eastAsia="zh-CN"/>
        </w:rPr>
        <w:t>from other cells</w:t>
      </w:r>
      <w:r>
        <w:rPr>
          <w:rFonts w:ascii="Times New Roman" w:eastAsiaTheme="minorEastAsia" w:hAnsi="Times New Roman" w:cstheme="minorBidi"/>
          <w:i w:val="0"/>
          <w:noProof w:val="0"/>
          <w:kern w:val="0"/>
          <w:sz w:val="22"/>
          <w:szCs w:val="22"/>
          <w:lang w:eastAsia="zh-CN"/>
        </w:rPr>
        <w:t xml:space="preserve">. </w:t>
      </w:r>
      <w:r>
        <w:rPr>
          <w:rFonts w:ascii="Times New Roman" w:eastAsiaTheme="minorEastAsia" w:hAnsi="Times New Roman" w:cstheme="minorBidi" w:hint="eastAsia"/>
          <w:i w:val="0"/>
          <w:noProof w:val="0"/>
          <w:kern w:val="0"/>
          <w:sz w:val="22"/>
          <w:szCs w:val="22"/>
        </w:rPr>
        <w:t>RAN2</w:t>
      </w:r>
      <w:r>
        <w:rPr>
          <w:rFonts w:ascii="Times New Roman" w:eastAsiaTheme="minorEastAsia" w:hAnsi="Times New Roman" w:cstheme="minorBidi"/>
          <w:i w:val="0"/>
          <w:noProof w:val="0"/>
          <w:kern w:val="0"/>
          <w:sz w:val="22"/>
          <w:szCs w:val="22"/>
        </w:rPr>
        <w:t xml:space="preserve"> needs to consider how to simulate the interference model, or the result of RLF prediction will vary from different companies</w:t>
      </w:r>
      <w:r w:rsidR="00D84B07">
        <w:rPr>
          <w:rFonts w:ascii="Times New Roman" w:eastAsiaTheme="minorEastAsia" w:hAnsi="Times New Roman" w:cstheme="minorBidi"/>
          <w:i w:val="0"/>
          <w:noProof w:val="0"/>
          <w:kern w:val="0"/>
          <w:sz w:val="22"/>
          <w:szCs w:val="22"/>
        </w:rPr>
        <w:t>,</w:t>
      </w:r>
      <w:r w:rsidR="00275333">
        <w:rPr>
          <w:rFonts w:ascii="Times New Roman" w:eastAsiaTheme="minorEastAsia" w:hAnsi="Times New Roman" w:cstheme="minorBidi"/>
          <w:i w:val="0"/>
          <w:noProof w:val="0"/>
          <w:kern w:val="0"/>
          <w:sz w:val="22"/>
          <w:szCs w:val="22"/>
        </w:rPr>
        <w:t xml:space="preserve"> and thus hard to make a comparison</w:t>
      </w:r>
      <w:r>
        <w:rPr>
          <w:rFonts w:ascii="Times New Roman" w:eastAsiaTheme="minorEastAsia" w:hAnsi="Times New Roman" w:cstheme="minorBidi"/>
          <w:i w:val="0"/>
          <w:noProof w:val="0"/>
          <w:kern w:val="0"/>
          <w:sz w:val="22"/>
          <w:szCs w:val="22"/>
        </w:rPr>
        <w:t xml:space="preserve">. One of the simplest ways is to consider the pre-defined interference pattern through </w:t>
      </w:r>
      <w:r w:rsidR="00275333">
        <w:rPr>
          <w:rFonts w:ascii="Times New Roman" w:eastAsiaTheme="minorEastAsia" w:hAnsi="Times New Roman" w:cstheme="minorBidi"/>
          <w:i w:val="0"/>
          <w:noProof w:val="0"/>
          <w:kern w:val="0"/>
          <w:sz w:val="22"/>
          <w:szCs w:val="22"/>
        </w:rPr>
        <w:t xml:space="preserve">a </w:t>
      </w:r>
      <w:r>
        <w:rPr>
          <w:rFonts w:ascii="Times New Roman" w:eastAsiaTheme="minorEastAsia" w:hAnsi="Times New Roman" w:cstheme="minorBidi"/>
          <w:i w:val="0"/>
          <w:noProof w:val="0"/>
          <w:kern w:val="0"/>
          <w:sz w:val="22"/>
          <w:szCs w:val="22"/>
        </w:rPr>
        <w:t xml:space="preserve">given </w:t>
      </w:r>
      <w:r w:rsidR="00275333">
        <w:rPr>
          <w:rFonts w:ascii="Times New Roman" w:eastAsiaTheme="minorEastAsia" w:hAnsi="Times New Roman" w:cstheme="minorBidi"/>
          <w:i w:val="0"/>
          <w:noProof w:val="0"/>
          <w:kern w:val="0"/>
          <w:sz w:val="22"/>
          <w:szCs w:val="22"/>
        </w:rPr>
        <w:t xml:space="preserve">probability </w:t>
      </w:r>
      <w:r>
        <w:rPr>
          <w:rFonts w:ascii="Times New Roman" w:eastAsiaTheme="minorEastAsia" w:hAnsi="Times New Roman" w:cstheme="minorBidi"/>
          <w:i w:val="0"/>
          <w:noProof w:val="0"/>
          <w:kern w:val="0"/>
          <w:sz w:val="22"/>
          <w:szCs w:val="22"/>
        </w:rPr>
        <w:t>distribution</w:t>
      </w:r>
      <w:r w:rsidR="00D84B07">
        <w:rPr>
          <w:rFonts w:ascii="Times New Roman" w:eastAsiaTheme="minorEastAsia" w:hAnsi="Times New Roman" w:cstheme="minorBidi"/>
          <w:i w:val="0"/>
          <w:noProof w:val="0"/>
          <w:kern w:val="0"/>
          <w:sz w:val="22"/>
          <w:szCs w:val="22"/>
        </w:rPr>
        <w:t xml:space="preserve"> according to the distance.</w:t>
      </w:r>
      <w:r>
        <w:rPr>
          <w:rFonts w:ascii="Times New Roman" w:eastAsiaTheme="minorEastAsia" w:hAnsi="Times New Roman" w:cstheme="minorBidi"/>
          <w:i w:val="0"/>
          <w:noProof w:val="0"/>
          <w:kern w:val="0"/>
          <w:sz w:val="22"/>
          <w:szCs w:val="22"/>
        </w:rPr>
        <w:t xml:space="preserve"> </w:t>
      </w:r>
      <w:r w:rsidR="00D84B07">
        <w:rPr>
          <w:rFonts w:ascii="Times New Roman" w:eastAsiaTheme="minorEastAsia" w:hAnsi="Times New Roman" w:cstheme="minorBidi"/>
          <w:i w:val="0"/>
          <w:noProof w:val="0"/>
          <w:kern w:val="0"/>
          <w:sz w:val="22"/>
          <w:szCs w:val="22"/>
        </w:rPr>
        <w:t>H</w:t>
      </w:r>
      <w:r>
        <w:rPr>
          <w:rFonts w:ascii="Times New Roman" w:eastAsiaTheme="minorEastAsia" w:hAnsi="Times New Roman" w:cstheme="minorBidi"/>
          <w:i w:val="0"/>
          <w:noProof w:val="0"/>
          <w:kern w:val="0"/>
          <w:sz w:val="22"/>
          <w:szCs w:val="22"/>
        </w:rPr>
        <w:t xml:space="preserve">owever, this may be unrealistic, since the interference </w:t>
      </w:r>
      <w:r w:rsidR="00D84B07">
        <w:rPr>
          <w:rFonts w:ascii="Times New Roman" w:eastAsiaTheme="minorEastAsia" w:hAnsi="Times New Roman" w:cstheme="minorBidi"/>
          <w:i w:val="0"/>
          <w:noProof w:val="0"/>
          <w:kern w:val="0"/>
          <w:sz w:val="22"/>
          <w:szCs w:val="22"/>
        </w:rPr>
        <w:t xml:space="preserve">also </w:t>
      </w:r>
      <w:r>
        <w:rPr>
          <w:rFonts w:ascii="Times New Roman" w:eastAsiaTheme="minorEastAsia" w:hAnsi="Times New Roman" w:cstheme="minorBidi"/>
          <w:i w:val="0"/>
          <w:noProof w:val="0"/>
          <w:kern w:val="0"/>
          <w:sz w:val="22"/>
          <w:szCs w:val="22"/>
        </w:rPr>
        <w:t>depends</w:t>
      </w:r>
      <w:r w:rsidR="00D84B07">
        <w:rPr>
          <w:rFonts w:ascii="Times New Roman" w:eastAsiaTheme="minorEastAsia" w:hAnsi="Times New Roman" w:cstheme="minorBidi"/>
          <w:i w:val="0"/>
          <w:noProof w:val="0"/>
          <w:kern w:val="0"/>
          <w:sz w:val="22"/>
          <w:szCs w:val="22"/>
        </w:rPr>
        <w:t xml:space="preserve"> on</w:t>
      </w:r>
      <w:r>
        <w:rPr>
          <w:rFonts w:ascii="Times New Roman" w:eastAsiaTheme="minorEastAsia" w:hAnsi="Times New Roman" w:cstheme="minorBidi"/>
          <w:i w:val="0"/>
          <w:noProof w:val="0"/>
          <w:kern w:val="0"/>
          <w:sz w:val="22"/>
          <w:szCs w:val="22"/>
        </w:rPr>
        <w:t xml:space="preserve"> the number of UE serviced by the neighbor cell</w:t>
      </w:r>
      <w:r w:rsidR="00D84B07">
        <w:rPr>
          <w:rFonts w:ascii="Times New Roman" w:eastAsiaTheme="minorEastAsia" w:hAnsi="Times New Roman" w:cstheme="minorBidi"/>
          <w:i w:val="0"/>
          <w:noProof w:val="0"/>
          <w:kern w:val="0"/>
          <w:sz w:val="22"/>
          <w:szCs w:val="22"/>
        </w:rPr>
        <w:t xml:space="preserve">, </w:t>
      </w:r>
      <w:r w:rsidR="00D84B07" w:rsidRPr="00D84B07">
        <w:rPr>
          <w:rFonts w:ascii="Times New Roman" w:eastAsiaTheme="minorEastAsia" w:hAnsi="Times New Roman" w:cstheme="minorBidi"/>
          <w:i w:val="0"/>
          <w:noProof w:val="0"/>
          <w:kern w:val="0"/>
          <w:sz w:val="22"/>
          <w:szCs w:val="22"/>
        </w:rPr>
        <w:t>the traffic load of neighbor cells</w:t>
      </w:r>
      <w:r w:rsidR="00D84B07">
        <w:rPr>
          <w:rFonts w:ascii="Times New Roman" w:eastAsiaTheme="minorEastAsia" w:hAnsi="Times New Roman" w:cstheme="minorBidi"/>
          <w:i w:val="0"/>
          <w:noProof w:val="0"/>
          <w:kern w:val="0"/>
          <w:sz w:val="22"/>
          <w:szCs w:val="22"/>
        </w:rPr>
        <w:t>,</w:t>
      </w:r>
      <w:r w:rsidR="00D84B07" w:rsidRPr="00D84B07">
        <w:rPr>
          <w:rFonts w:ascii="Times New Roman" w:eastAsiaTheme="minorEastAsia" w:hAnsi="Times New Roman" w:cstheme="minorBidi"/>
          <w:i w:val="0"/>
          <w:noProof w:val="0"/>
          <w:kern w:val="0"/>
          <w:sz w:val="22"/>
          <w:szCs w:val="22"/>
        </w:rPr>
        <w:t xml:space="preserve"> and</w:t>
      </w:r>
      <w:r w:rsidR="00D84B07">
        <w:rPr>
          <w:rFonts w:ascii="Times New Roman" w:eastAsiaTheme="minorEastAsia" w:hAnsi="Times New Roman" w:cstheme="minorBidi"/>
          <w:i w:val="0"/>
          <w:noProof w:val="0"/>
          <w:kern w:val="0"/>
          <w:sz w:val="22"/>
          <w:szCs w:val="22"/>
        </w:rPr>
        <w:t xml:space="preserve"> the resource conflict situation</w:t>
      </w:r>
      <w:r>
        <w:rPr>
          <w:rFonts w:ascii="Times New Roman" w:eastAsiaTheme="minorEastAsia" w:hAnsi="Times New Roman" w:cstheme="minorBidi"/>
          <w:i w:val="0"/>
          <w:noProof w:val="0"/>
          <w:kern w:val="0"/>
          <w:sz w:val="22"/>
          <w:szCs w:val="22"/>
        </w:rPr>
        <w:t xml:space="preserve">. </w:t>
      </w:r>
      <w:r w:rsidR="00D84B07">
        <w:rPr>
          <w:rFonts w:ascii="Times New Roman" w:eastAsiaTheme="minorEastAsia" w:hAnsi="Times New Roman" w:cstheme="minorBidi"/>
          <w:i w:val="0"/>
          <w:noProof w:val="0"/>
          <w:kern w:val="0"/>
          <w:sz w:val="22"/>
          <w:szCs w:val="22"/>
        </w:rPr>
        <w:t>A</w:t>
      </w:r>
      <w:r>
        <w:rPr>
          <w:rFonts w:ascii="Times New Roman" w:eastAsiaTheme="minorEastAsia" w:hAnsi="Times New Roman" w:cstheme="minorBidi"/>
          <w:i w:val="0"/>
          <w:noProof w:val="0"/>
          <w:kern w:val="0"/>
          <w:sz w:val="22"/>
          <w:szCs w:val="22"/>
        </w:rPr>
        <w:t xml:space="preserve"> more realistic way is to align the simulation setting</w:t>
      </w:r>
      <w:r w:rsidR="00D84B07">
        <w:rPr>
          <w:rFonts w:ascii="Times New Roman" w:eastAsiaTheme="minorEastAsia" w:hAnsi="Times New Roman" w:cstheme="minorBidi"/>
          <w:i w:val="0"/>
          <w:noProof w:val="0"/>
          <w:kern w:val="0"/>
          <w:sz w:val="22"/>
          <w:szCs w:val="22"/>
        </w:rPr>
        <w:t>.</w:t>
      </w:r>
      <w:r>
        <w:rPr>
          <w:rFonts w:ascii="Times New Roman" w:eastAsiaTheme="minorEastAsia" w:hAnsi="Times New Roman" w:cstheme="minorBidi" w:hint="eastAsia"/>
          <w:i w:val="0"/>
          <w:noProof w:val="0"/>
          <w:kern w:val="0"/>
          <w:sz w:val="22"/>
          <w:szCs w:val="22"/>
        </w:rPr>
        <w:t xml:space="preserve"> Fo</w:t>
      </w:r>
      <w:r>
        <w:rPr>
          <w:rFonts w:ascii="Times New Roman" w:eastAsiaTheme="minorEastAsia" w:hAnsi="Times New Roman" w:cstheme="minorBidi"/>
          <w:i w:val="0"/>
          <w:noProof w:val="0"/>
          <w:kern w:val="0"/>
          <w:sz w:val="22"/>
          <w:szCs w:val="22"/>
        </w:rPr>
        <w:t>r example,</w:t>
      </w:r>
      <w:r w:rsidR="00D84B07">
        <w:rPr>
          <w:rFonts w:ascii="Times New Roman" w:eastAsiaTheme="minorEastAsia" w:hAnsi="Times New Roman" w:cstheme="minorBidi"/>
          <w:i w:val="0"/>
          <w:noProof w:val="0"/>
          <w:kern w:val="0"/>
          <w:sz w:val="22"/>
          <w:szCs w:val="22"/>
        </w:rPr>
        <w:t xml:space="preserve"> consider the number of </w:t>
      </w:r>
      <w:r>
        <w:rPr>
          <w:rFonts w:ascii="Times New Roman" w:eastAsiaTheme="minorEastAsia" w:hAnsi="Times New Roman" w:cstheme="minorBidi"/>
          <w:i w:val="0"/>
          <w:noProof w:val="0"/>
          <w:kern w:val="0"/>
          <w:sz w:val="22"/>
          <w:szCs w:val="22"/>
        </w:rPr>
        <w:t xml:space="preserve">UE per cell, </w:t>
      </w:r>
      <w:r w:rsidR="00D84B07">
        <w:rPr>
          <w:rFonts w:ascii="Times New Roman" w:eastAsiaTheme="minorEastAsia" w:hAnsi="Times New Roman" w:cstheme="minorBidi"/>
          <w:i w:val="0"/>
          <w:noProof w:val="0"/>
          <w:kern w:val="0"/>
          <w:sz w:val="22"/>
          <w:szCs w:val="22"/>
        </w:rPr>
        <w:t>which is</w:t>
      </w:r>
      <w:r>
        <w:rPr>
          <w:rFonts w:ascii="Times New Roman" w:eastAsiaTheme="minorEastAsia" w:hAnsi="Times New Roman" w:cstheme="minorBidi"/>
          <w:i w:val="0"/>
          <w:noProof w:val="0"/>
          <w:kern w:val="0"/>
          <w:sz w:val="22"/>
          <w:szCs w:val="22"/>
        </w:rPr>
        <w:t xml:space="preserve"> drop</w:t>
      </w:r>
      <w:r w:rsidR="00D84B07">
        <w:rPr>
          <w:rFonts w:ascii="Times New Roman" w:eastAsiaTheme="minorEastAsia" w:hAnsi="Times New Roman" w:cstheme="minorBidi"/>
          <w:i w:val="0"/>
          <w:noProof w:val="0"/>
          <w:kern w:val="0"/>
          <w:sz w:val="22"/>
          <w:szCs w:val="22"/>
        </w:rPr>
        <w:t>ped</w:t>
      </w:r>
      <w:r>
        <w:rPr>
          <w:rFonts w:ascii="Times New Roman" w:eastAsiaTheme="minorEastAsia" w:hAnsi="Times New Roman" w:cstheme="minorBidi"/>
          <w:i w:val="0"/>
          <w:noProof w:val="0"/>
          <w:kern w:val="0"/>
          <w:sz w:val="22"/>
          <w:szCs w:val="22"/>
        </w:rPr>
        <w:t xml:space="preserve"> </w:t>
      </w:r>
      <w:r w:rsidR="00D84B07">
        <w:rPr>
          <w:rFonts w:ascii="Times New Roman" w:eastAsiaTheme="minorEastAsia" w:hAnsi="Times New Roman" w:cstheme="minorBidi"/>
          <w:i w:val="0"/>
          <w:noProof w:val="0"/>
          <w:kern w:val="0"/>
          <w:sz w:val="22"/>
          <w:szCs w:val="22"/>
        </w:rPr>
        <w:t>r</w:t>
      </w:r>
      <w:r>
        <w:rPr>
          <w:rFonts w:ascii="Times New Roman" w:eastAsiaTheme="minorEastAsia" w:hAnsi="Times New Roman" w:cstheme="minorBidi"/>
          <w:i w:val="0"/>
          <w:noProof w:val="0"/>
          <w:kern w:val="0"/>
          <w:sz w:val="22"/>
          <w:szCs w:val="22"/>
        </w:rPr>
        <w:t>andomly.</w:t>
      </w:r>
      <w:r w:rsidR="00D84B07">
        <w:rPr>
          <w:rFonts w:ascii="Times New Roman" w:eastAsiaTheme="minorEastAsia" w:hAnsi="Times New Roman" w:cstheme="minorBidi" w:hint="eastAsia"/>
          <w:i w:val="0"/>
          <w:noProof w:val="0"/>
          <w:kern w:val="0"/>
          <w:sz w:val="22"/>
          <w:szCs w:val="22"/>
        </w:rPr>
        <w:t xml:space="preserve"> We</w:t>
      </w:r>
      <w:r w:rsidR="00D84B07">
        <w:rPr>
          <w:rFonts w:ascii="Times New Roman" w:eastAsiaTheme="minorEastAsia" w:hAnsi="Times New Roman" w:cstheme="minorBidi"/>
          <w:i w:val="0"/>
          <w:noProof w:val="0"/>
          <w:kern w:val="0"/>
          <w:sz w:val="22"/>
          <w:szCs w:val="22"/>
        </w:rPr>
        <w:t xml:space="preserve"> may assume those neighbor UE are static for simplicity.</w:t>
      </w:r>
      <w:r>
        <w:rPr>
          <w:rFonts w:ascii="Times New Roman" w:eastAsiaTheme="minorEastAsia" w:hAnsi="Times New Roman" w:cstheme="minorBidi"/>
          <w:i w:val="0"/>
          <w:noProof w:val="0"/>
          <w:kern w:val="0"/>
          <w:sz w:val="22"/>
          <w:szCs w:val="22"/>
        </w:rPr>
        <w:t xml:space="preserve"> </w:t>
      </w:r>
      <w:r w:rsidR="00D84B07">
        <w:rPr>
          <w:rFonts w:ascii="Times New Roman" w:eastAsiaTheme="minorEastAsia" w:hAnsi="Times New Roman" w:cstheme="minorBidi"/>
          <w:i w:val="0"/>
          <w:noProof w:val="0"/>
          <w:kern w:val="0"/>
          <w:sz w:val="22"/>
          <w:szCs w:val="22"/>
        </w:rPr>
        <w:t>C</w:t>
      </w:r>
      <w:r>
        <w:rPr>
          <w:rFonts w:ascii="Times New Roman" w:eastAsiaTheme="minorEastAsia" w:hAnsi="Times New Roman" w:cstheme="minorBidi"/>
          <w:i w:val="0"/>
          <w:noProof w:val="0"/>
          <w:kern w:val="0"/>
          <w:sz w:val="22"/>
          <w:szCs w:val="22"/>
        </w:rPr>
        <w:t xml:space="preserve">onsider the traffic load model, e.g., full buffer or 50% load, and the resource </w:t>
      </w:r>
      <w:r>
        <w:rPr>
          <w:rFonts w:ascii="Times New Roman" w:eastAsiaTheme="minorEastAsia" w:hAnsi="Times New Roman" w:cstheme="minorBidi"/>
          <w:i w:val="0"/>
          <w:noProof w:val="0"/>
          <w:kern w:val="0"/>
          <w:sz w:val="22"/>
          <w:szCs w:val="22"/>
        </w:rPr>
        <w:lastRenderedPageBreak/>
        <w:t xml:space="preserve">conflict ratio, e.g., 50% or 100%. Then </w:t>
      </w:r>
      <w:r w:rsidR="00D84B07">
        <w:rPr>
          <w:rFonts w:ascii="Times New Roman" w:eastAsiaTheme="minorEastAsia" w:hAnsi="Times New Roman" w:cstheme="minorBidi"/>
          <w:i w:val="0"/>
          <w:noProof w:val="0"/>
          <w:kern w:val="0"/>
          <w:sz w:val="22"/>
          <w:szCs w:val="22"/>
        </w:rPr>
        <w:t>companies</w:t>
      </w:r>
      <w:r>
        <w:rPr>
          <w:rFonts w:ascii="Times New Roman" w:eastAsiaTheme="minorEastAsia" w:hAnsi="Times New Roman" w:cstheme="minorBidi"/>
          <w:i w:val="0"/>
          <w:noProof w:val="0"/>
          <w:kern w:val="0"/>
          <w:sz w:val="22"/>
          <w:szCs w:val="22"/>
        </w:rPr>
        <w:t xml:space="preserve"> </w:t>
      </w:r>
      <w:r w:rsidR="00D84B07">
        <w:rPr>
          <w:rFonts w:ascii="Times New Roman" w:eastAsiaTheme="minorEastAsia" w:hAnsi="Times New Roman" w:cstheme="minorBidi"/>
          <w:i w:val="0"/>
          <w:noProof w:val="0"/>
          <w:kern w:val="0"/>
          <w:sz w:val="22"/>
          <w:szCs w:val="22"/>
        </w:rPr>
        <w:t>can</w:t>
      </w:r>
      <w:r>
        <w:rPr>
          <w:rFonts w:ascii="Times New Roman" w:eastAsiaTheme="minorEastAsia" w:hAnsi="Times New Roman" w:cstheme="minorBidi"/>
          <w:i w:val="0"/>
          <w:noProof w:val="0"/>
          <w:kern w:val="0"/>
          <w:sz w:val="22"/>
          <w:szCs w:val="22"/>
        </w:rPr>
        <w:t xml:space="preserve"> simulate </w:t>
      </w:r>
      <w:bookmarkStart w:id="75" w:name="OLE_LINK13"/>
      <w:r>
        <w:rPr>
          <w:rFonts w:ascii="Times New Roman" w:eastAsiaTheme="minorEastAsia" w:hAnsi="Times New Roman" w:cstheme="minorBidi"/>
          <w:i w:val="0"/>
          <w:noProof w:val="0"/>
          <w:kern w:val="0"/>
          <w:sz w:val="22"/>
          <w:szCs w:val="22"/>
        </w:rPr>
        <w:t xml:space="preserve">interference based on </w:t>
      </w:r>
      <w:r w:rsidR="00D84B07">
        <w:rPr>
          <w:rFonts w:ascii="Times New Roman" w:eastAsiaTheme="minorEastAsia" w:hAnsi="Times New Roman" w:cstheme="minorBidi"/>
          <w:i w:val="0"/>
          <w:noProof w:val="0"/>
          <w:kern w:val="0"/>
          <w:sz w:val="22"/>
          <w:szCs w:val="22"/>
        </w:rPr>
        <w:t>those settings to achieve a relatively realistic interference model</w:t>
      </w:r>
      <w:r>
        <w:rPr>
          <w:rFonts w:ascii="Times New Roman" w:eastAsiaTheme="minorEastAsia" w:hAnsi="Times New Roman" w:cstheme="minorBidi"/>
          <w:i w:val="0"/>
          <w:noProof w:val="0"/>
          <w:kern w:val="0"/>
          <w:sz w:val="22"/>
          <w:szCs w:val="22"/>
        </w:rPr>
        <w:t>.</w:t>
      </w:r>
      <w:r w:rsidR="00D84B07">
        <w:rPr>
          <w:rFonts w:ascii="Times New Roman" w:eastAsiaTheme="minorEastAsia" w:hAnsi="Times New Roman" w:cstheme="minorBidi"/>
          <w:i w:val="0"/>
          <w:noProof w:val="0"/>
          <w:kern w:val="0"/>
          <w:sz w:val="22"/>
          <w:szCs w:val="22"/>
        </w:rPr>
        <w:t xml:space="preserve"> However, t</w:t>
      </w:r>
      <w:r>
        <w:rPr>
          <w:rFonts w:ascii="Times New Roman" w:eastAsiaTheme="minorEastAsia" w:hAnsi="Times New Roman" w:cstheme="minorBidi"/>
          <w:i w:val="0"/>
          <w:noProof w:val="0"/>
          <w:kern w:val="0"/>
          <w:sz w:val="22"/>
          <w:szCs w:val="22"/>
        </w:rPr>
        <w:t xml:space="preserve">his may result in a much higher workload for RAN2 study. </w:t>
      </w:r>
      <w:bookmarkEnd w:id="75"/>
      <w:r w:rsidR="00D84B07">
        <w:rPr>
          <w:rFonts w:ascii="Times New Roman" w:eastAsiaTheme="minorEastAsia" w:hAnsi="Times New Roman" w:cstheme="minorBidi"/>
          <w:i w:val="0"/>
          <w:noProof w:val="0"/>
          <w:kern w:val="0"/>
          <w:sz w:val="22"/>
          <w:szCs w:val="22"/>
        </w:rPr>
        <w:t xml:space="preserve">But from our point of view, we should consider the interference </w:t>
      </w:r>
      <w:proofErr w:type="gramStart"/>
      <w:r w:rsidR="00D84B07">
        <w:rPr>
          <w:rFonts w:ascii="Times New Roman" w:eastAsiaTheme="minorEastAsia" w:hAnsi="Times New Roman" w:cstheme="minorBidi"/>
          <w:i w:val="0"/>
          <w:noProof w:val="0"/>
          <w:kern w:val="0"/>
          <w:sz w:val="22"/>
          <w:szCs w:val="22"/>
        </w:rPr>
        <w:t>model, since</w:t>
      </w:r>
      <w:proofErr w:type="gramEnd"/>
      <w:r w:rsidR="00D84B07">
        <w:rPr>
          <w:rFonts w:ascii="Times New Roman" w:eastAsiaTheme="minorEastAsia" w:hAnsi="Times New Roman" w:cstheme="minorBidi"/>
          <w:i w:val="0"/>
          <w:noProof w:val="0"/>
          <w:kern w:val="0"/>
          <w:sz w:val="22"/>
          <w:szCs w:val="22"/>
        </w:rPr>
        <w:t xml:space="preserve"> it can examine if AI approaches has the capability of learning not only signal and channel quality but also the interference pattern.</w:t>
      </w:r>
    </w:p>
    <w:p w14:paraId="0C1B0A4F" w14:textId="201282F9" w:rsidR="00FC109C" w:rsidRDefault="003862CD" w:rsidP="00D25231">
      <w:pPr>
        <w:pStyle w:val="Comments"/>
        <w:spacing w:before="120" w:after="120"/>
        <w:jc w:val="both"/>
        <w:rPr>
          <w:rFonts w:ascii="Times New Roman" w:eastAsiaTheme="minorEastAsia" w:hAnsi="Times New Roman"/>
          <w:b/>
          <w:bCs/>
          <w:i w:val="0"/>
          <w:sz w:val="22"/>
          <w:szCs w:val="22"/>
        </w:rPr>
      </w:pPr>
      <w:bookmarkStart w:id="76" w:name="OLE_LINK65"/>
      <w:bookmarkStart w:id="77" w:name="OLE_LINK12"/>
      <w:bookmarkEnd w:id="74"/>
      <w:r w:rsidRPr="00A008DF">
        <w:rPr>
          <w:rFonts w:ascii="Times New Roman" w:eastAsiaTheme="minorEastAsia" w:hAnsi="Times New Roman"/>
          <w:b/>
          <w:bCs/>
          <w:i w:val="0"/>
          <w:sz w:val="22"/>
          <w:szCs w:val="22"/>
        </w:rPr>
        <w:t xml:space="preserve">Proposal </w:t>
      </w:r>
      <w:r w:rsidR="00F80F31">
        <w:rPr>
          <w:rFonts w:ascii="Times New Roman" w:eastAsiaTheme="minorEastAsia" w:hAnsi="Times New Roman"/>
          <w:b/>
          <w:bCs/>
          <w:i w:val="0"/>
          <w:sz w:val="22"/>
          <w:szCs w:val="22"/>
        </w:rPr>
        <w:t>8</w:t>
      </w:r>
      <w:r w:rsidRPr="00A008DF">
        <w:rPr>
          <w:rFonts w:ascii="Times New Roman" w:eastAsiaTheme="minorEastAsia" w:hAnsi="Times New Roman"/>
          <w:b/>
          <w:bCs/>
          <w:i w:val="0"/>
          <w:sz w:val="22"/>
          <w:szCs w:val="22"/>
        </w:rPr>
        <w:t>:</w:t>
      </w:r>
      <w:r w:rsidR="00755C75">
        <w:rPr>
          <w:rFonts w:ascii="Times New Roman" w:eastAsiaTheme="minorEastAsia" w:hAnsi="Times New Roman"/>
          <w:b/>
          <w:bCs/>
          <w:i w:val="0"/>
          <w:sz w:val="22"/>
          <w:szCs w:val="22"/>
        </w:rPr>
        <w:t xml:space="preserve"> RAN2 considers how to simulate the inference model, which is necessary for RLF </w:t>
      </w:r>
      <w:r w:rsidR="00A71B41">
        <w:rPr>
          <w:rFonts w:ascii="Times New Roman" w:eastAsiaTheme="minorEastAsia" w:hAnsi="Times New Roman"/>
          <w:b/>
          <w:bCs/>
          <w:i w:val="0"/>
          <w:sz w:val="22"/>
          <w:szCs w:val="22"/>
        </w:rPr>
        <w:t>prediction</w:t>
      </w:r>
      <w:r w:rsidR="00BD2FA8">
        <w:rPr>
          <w:rFonts w:ascii="Times New Roman" w:eastAsiaTheme="minorEastAsia" w:hAnsi="Times New Roman"/>
          <w:b/>
          <w:bCs/>
          <w:i w:val="0"/>
          <w:sz w:val="22"/>
          <w:szCs w:val="22"/>
        </w:rPr>
        <w:t>,</w:t>
      </w:r>
      <w:r w:rsidR="00755C75">
        <w:rPr>
          <w:rFonts w:ascii="Times New Roman" w:eastAsiaTheme="minorEastAsia" w:hAnsi="Times New Roman"/>
          <w:b/>
          <w:bCs/>
          <w:i w:val="0"/>
          <w:sz w:val="22"/>
          <w:szCs w:val="22"/>
        </w:rPr>
        <w:t xml:space="preserve"> since RLF is triggered based on not only signal and channel quality but also the inference from neighbor cell</w:t>
      </w:r>
      <w:r w:rsidR="00BD2FA8">
        <w:rPr>
          <w:rFonts w:ascii="Times New Roman" w:eastAsiaTheme="minorEastAsia" w:hAnsi="Times New Roman"/>
          <w:b/>
          <w:bCs/>
          <w:i w:val="0"/>
          <w:sz w:val="22"/>
          <w:szCs w:val="22"/>
        </w:rPr>
        <w:t>s</w:t>
      </w:r>
      <w:r w:rsidR="00755C75">
        <w:rPr>
          <w:rFonts w:ascii="Times New Roman" w:eastAsiaTheme="minorEastAsia" w:hAnsi="Times New Roman"/>
          <w:b/>
          <w:bCs/>
          <w:i w:val="0"/>
          <w:sz w:val="22"/>
          <w:szCs w:val="22"/>
        </w:rPr>
        <w:t>.</w:t>
      </w:r>
      <w:bookmarkEnd w:id="76"/>
      <w:r w:rsidR="00755C75">
        <w:rPr>
          <w:rFonts w:ascii="Times New Roman" w:eastAsiaTheme="minorEastAsia" w:hAnsi="Times New Roman"/>
          <w:b/>
          <w:bCs/>
          <w:i w:val="0"/>
          <w:sz w:val="22"/>
          <w:szCs w:val="22"/>
        </w:rPr>
        <w:t xml:space="preserve"> </w:t>
      </w:r>
      <w:bookmarkEnd w:id="77"/>
      <w:r w:rsidR="00755C75">
        <w:rPr>
          <w:rFonts w:ascii="Times New Roman" w:eastAsiaTheme="minorEastAsia" w:hAnsi="Times New Roman"/>
          <w:b/>
          <w:bCs/>
          <w:i w:val="0"/>
          <w:sz w:val="22"/>
          <w:szCs w:val="22"/>
        </w:rPr>
        <w:t xml:space="preserve"> </w:t>
      </w:r>
    </w:p>
    <w:p w14:paraId="66CFE4DD" w14:textId="06AD057F" w:rsidR="00A008DF" w:rsidRDefault="00275333" w:rsidP="00A008DF">
      <w:pPr>
        <w:pStyle w:val="Heading3"/>
        <w:tabs>
          <w:tab w:val="num" w:pos="720"/>
        </w:tabs>
      </w:pPr>
      <w:bookmarkStart w:id="78" w:name="OLE_LINK14"/>
      <w:r>
        <w:t>Possible issue: Sparse dataset</w:t>
      </w:r>
      <w:r>
        <w:rPr>
          <w:rFonts w:asciiTheme="minorEastAsia" w:eastAsiaTheme="minorEastAsia" w:hAnsiTheme="minorEastAsia" w:hint="eastAsia"/>
          <w:lang w:eastAsia="zh-TW"/>
        </w:rPr>
        <w:t xml:space="preserve"> </w:t>
      </w:r>
      <w:r>
        <w:t xml:space="preserve"> </w:t>
      </w:r>
    </w:p>
    <w:p w14:paraId="04A60750" w14:textId="3DB0D3A3" w:rsidR="00BD2FA8" w:rsidRDefault="00A71B41" w:rsidP="00A008DF">
      <w:pPr>
        <w:pStyle w:val="Comments"/>
        <w:spacing w:before="120" w:after="120"/>
        <w:jc w:val="both"/>
        <w:rPr>
          <w:rFonts w:ascii="Times New Roman" w:eastAsiaTheme="minorEastAsia" w:hAnsi="Times New Roman" w:cstheme="minorBidi"/>
          <w:i w:val="0"/>
          <w:sz w:val="22"/>
          <w:szCs w:val="22"/>
        </w:rPr>
      </w:pPr>
      <w:bookmarkStart w:id="79" w:name="OLE_LINK20"/>
      <w:bookmarkStart w:id="80" w:name="OLE_LINK18"/>
      <w:bookmarkStart w:id="81" w:name="OLE_LINK15"/>
      <w:bookmarkEnd w:id="78"/>
      <w:r w:rsidRPr="00A71B41">
        <w:rPr>
          <w:rFonts w:ascii="Times New Roman" w:eastAsiaTheme="minorEastAsia" w:hAnsi="Times New Roman" w:cstheme="minorBidi"/>
          <w:i w:val="0"/>
          <w:sz w:val="22"/>
          <w:szCs w:val="22"/>
        </w:rPr>
        <w:t>As we know, a supervised learning approach needs a huge dataset to train the AI model. However, for RLF prediction problem, it is very hard to collect enough label data, since t</w:t>
      </w:r>
      <w:bookmarkStart w:id="82" w:name="OLE_LINK27"/>
      <w:r w:rsidRPr="00A71B41">
        <w:rPr>
          <w:rFonts w:ascii="Times New Roman" w:eastAsiaTheme="minorEastAsia" w:hAnsi="Times New Roman" w:cstheme="minorBidi"/>
          <w:i w:val="0"/>
          <w:sz w:val="22"/>
          <w:szCs w:val="22"/>
        </w:rPr>
        <w:t xml:space="preserve">he RLF event occurs </w:t>
      </w:r>
      <w:bookmarkEnd w:id="82"/>
      <w:r w:rsidR="00275333">
        <w:rPr>
          <w:rFonts w:ascii="Times New Roman" w:eastAsiaTheme="minorEastAsia" w:hAnsi="Times New Roman" w:cstheme="minorBidi"/>
          <w:i w:val="0"/>
          <w:sz w:val="22"/>
          <w:szCs w:val="22"/>
        </w:rPr>
        <w:t>very rarely</w:t>
      </w:r>
      <w:r w:rsidRPr="00A71B41">
        <w:rPr>
          <w:rFonts w:ascii="Times New Roman" w:eastAsiaTheme="minorEastAsia" w:hAnsi="Times New Roman" w:cstheme="minorBidi"/>
          <w:i w:val="0"/>
          <w:sz w:val="22"/>
          <w:szCs w:val="22"/>
        </w:rPr>
        <w:t xml:space="preserve"> in a normal situation. We can observe that the typical value of T310 timer is 1s, and for normal situations, UE will perform HO before staying out-of-sync status for such a long time. Even if UE performs HO too late, it may </w:t>
      </w:r>
      <w:r w:rsidR="00DB0464">
        <w:rPr>
          <w:rFonts w:ascii="Times New Roman" w:eastAsiaTheme="minorEastAsia" w:hAnsi="Times New Roman" w:cstheme="minorBidi"/>
          <w:i w:val="0"/>
          <w:sz w:val="22"/>
          <w:szCs w:val="22"/>
        </w:rPr>
        <w:t>probably</w:t>
      </w:r>
      <w:r w:rsidRPr="00A71B41">
        <w:rPr>
          <w:rFonts w:ascii="Times New Roman" w:eastAsiaTheme="minorEastAsia" w:hAnsi="Times New Roman" w:cstheme="minorBidi"/>
          <w:i w:val="0"/>
          <w:sz w:val="22"/>
          <w:szCs w:val="22"/>
        </w:rPr>
        <w:t xml:space="preserve"> result in HOF instead of RLF. This will result in the dataset only containing very few RLF events and it is very difficult for AI to learn from such sparse datasets. </w:t>
      </w:r>
      <w:r>
        <w:rPr>
          <w:rFonts w:ascii="Times New Roman" w:eastAsiaTheme="minorEastAsia" w:hAnsi="Times New Roman" w:cstheme="minorBidi"/>
          <w:i w:val="0"/>
          <w:sz w:val="22"/>
          <w:szCs w:val="22"/>
        </w:rPr>
        <w:t>Of course, we can generate more dataset to collect enough RLF events, however, this dramatically increases the simulation effort, not only for dataset generation but also the training time.</w:t>
      </w:r>
      <w:r w:rsidRPr="00A71B41">
        <w:rPr>
          <w:rFonts w:ascii="Times New Roman" w:eastAsiaTheme="minorEastAsia" w:hAnsi="Times New Roman" w:cstheme="minorBidi"/>
          <w:i w:val="0"/>
          <w:sz w:val="22"/>
          <w:szCs w:val="22"/>
        </w:rPr>
        <w:t xml:space="preserve"> </w:t>
      </w:r>
      <w:r w:rsidR="00EA2D13">
        <w:rPr>
          <w:rFonts w:ascii="Times New Roman" w:eastAsiaTheme="minorEastAsia" w:hAnsi="Times New Roman" w:cstheme="minorBidi"/>
          <w:i w:val="0"/>
          <w:sz w:val="22"/>
          <w:szCs w:val="22"/>
        </w:rPr>
        <w:t>To reduce the simulation overhead</w:t>
      </w:r>
      <w:r>
        <w:rPr>
          <w:rFonts w:ascii="Times New Roman" w:eastAsiaTheme="minorEastAsia" w:hAnsi="Times New Roman" w:cstheme="minorBidi"/>
          <w:i w:val="0"/>
          <w:sz w:val="22"/>
          <w:szCs w:val="22"/>
        </w:rPr>
        <w:t xml:space="preserve">, we propose </w:t>
      </w:r>
      <w:r w:rsidR="00DB0464">
        <w:rPr>
          <w:rFonts w:ascii="Times New Roman" w:eastAsiaTheme="minorEastAsia" w:hAnsi="Times New Roman" w:cstheme="minorBidi"/>
          <w:i w:val="0"/>
          <w:sz w:val="22"/>
          <w:szCs w:val="22"/>
        </w:rPr>
        <w:t>RAN2 c</w:t>
      </w:r>
      <w:r>
        <w:rPr>
          <w:rFonts w:ascii="Times New Roman" w:eastAsiaTheme="minorEastAsia" w:hAnsi="Times New Roman" w:cstheme="minorBidi"/>
          <w:i w:val="0"/>
          <w:sz w:val="22"/>
          <w:szCs w:val="22"/>
        </w:rPr>
        <w:t>onsider the UE simulation without HO behavior</w:t>
      </w:r>
      <w:r w:rsidR="00DB0464">
        <w:rPr>
          <w:rFonts w:ascii="Times New Roman" w:eastAsiaTheme="minorEastAsia" w:hAnsi="Times New Roman" w:cstheme="minorBidi"/>
          <w:i w:val="0"/>
          <w:sz w:val="22"/>
          <w:szCs w:val="22"/>
        </w:rPr>
        <w:t xml:space="preserve"> as</w:t>
      </w:r>
      <w:r w:rsidR="00BF7FD6">
        <w:rPr>
          <w:rFonts w:ascii="Times New Roman" w:eastAsiaTheme="minorEastAsia" w:hAnsi="Times New Roman" w:cstheme="minorBidi"/>
          <w:i w:val="0"/>
          <w:sz w:val="22"/>
          <w:szCs w:val="22"/>
        </w:rPr>
        <w:t xml:space="preserve"> a simplified method</w:t>
      </w:r>
      <w:r>
        <w:rPr>
          <w:rFonts w:ascii="Times New Roman" w:eastAsiaTheme="minorEastAsia" w:hAnsi="Times New Roman" w:cstheme="minorBidi"/>
          <w:i w:val="0"/>
          <w:sz w:val="22"/>
          <w:szCs w:val="22"/>
        </w:rPr>
        <w:t>. This makes sure RLF occurs in almost all UE trajectories within a relatively short running time.</w:t>
      </w:r>
      <w:r w:rsidR="00DB0464">
        <w:rPr>
          <w:rFonts w:ascii="Times New Roman" w:eastAsiaTheme="minorEastAsia" w:hAnsi="Times New Roman" w:cstheme="minorBidi"/>
          <w:i w:val="0"/>
          <w:sz w:val="22"/>
          <w:szCs w:val="22"/>
        </w:rPr>
        <w:t xml:space="preserve"> </w:t>
      </w:r>
      <w:r w:rsidR="00BF7FD6">
        <w:rPr>
          <w:rFonts w:ascii="Times New Roman" w:eastAsiaTheme="minorEastAsia" w:hAnsi="Times New Roman" w:cstheme="minorBidi"/>
          <w:i w:val="0"/>
          <w:sz w:val="22"/>
          <w:szCs w:val="22"/>
        </w:rPr>
        <w:t>Another relatively realistic approach is to consider UE with normal HO behavior and generate the channel model with more challenging scenario</w:t>
      </w:r>
      <w:r w:rsidR="00BF7FD6">
        <w:rPr>
          <w:rFonts w:ascii="Times New Roman" w:eastAsiaTheme="minorEastAsia" w:hAnsi="Times New Roman" w:cstheme="minorBidi" w:hint="eastAsia"/>
          <w:i w:val="0"/>
          <w:sz w:val="22"/>
          <w:szCs w:val="22"/>
        </w:rPr>
        <w:t>s</w:t>
      </w:r>
      <w:r w:rsidR="00BF7FD6">
        <w:rPr>
          <w:rFonts w:ascii="Times New Roman" w:eastAsiaTheme="minorEastAsia" w:hAnsi="Times New Roman" w:cstheme="minorBidi"/>
          <w:i w:val="0"/>
          <w:sz w:val="22"/>
          <w:szCs w:val="22"/>
        </w:rPr>
        <w:t xml:space="preserve">, e.g., blocking, deep fading, etc., where the RLF event will occur more frequently. </w:t>
      </w:r>
      <w:bookmarkStart w:id="83" w:name="OLE_LINK31"/>
      <w:r w:rsidR="00BF7FD6">
        <w:rPr>
          <w:rFonts w:ascii="Times New Roman" w:eastAsiaTheme="minorEastAsia" w:hAnsi="Times New Roman" w:cstheme="minorBidi"/>
          <w:i w:val="0"/>
          <w:sz w:val="22"/>
          <w:szCs w:val="22"/>
        </w:rPr>
        <w:t xml:space="preserve">We think the RAN2 can consider the former as a starting point and the </w:t>
      </w:r>
      <w:r w:rsidR="005B3A87">
        <w:rPr>
          <w:rFonts w:ascii="Times New Roman" w:eastAsiaTheme="minorEastAsia" w:hAnsi="Times New Roman" w:cstheme="minorBidi"/>
          <w:i w:val="0"/>
          <w:sz w:val="22"/>
          <w:szCs w:val="22"/>
        </w:rPr>
        <w:t>latter</w:t>
      </w:r>
      <w:r w:rsidR="00BF7FD6">
        <w:rPr>
          <w:rFonts w:ascii="Times New Roman" w:eastAsiaTheme="minorEastAsia" w:hAnsi="Times New Roman" w:cstheme="minorBidi"/>
          <w:i w:val="0"/>
          <w:sz w:val="22"/>
          <w:szCs w:val="22"/>
        </w:rPr>
        <w:t xml:space="preserve"> can be FFS due to the complexity.  </w:t>
      </w:r>
      <w:bookmarkEnd w:id="79"/>
      <w:r w:rsidR="00EA2D13">
        <w:rPr>
          <w:rFonts w:ascii="Times New Roman" w:eastAsiaTheme="minorEastAsia" w:hAnsi="Times New Roman" w:cstheme="minorBidi"/>
          <w:i w:val="0"/>
          <w:sz w:val="22"/>
          <w:szCs w:val="22"/>
        </w:rPr>
        <w:t xml:space="preserve"> </w:t>
      </w:r>
      <w:bookmarkEnd w:id="80"/>
      <w:bookmarkEnd w:id="83"/>
      <w:r w:rsidR="00BD2FA8">
        <w:rPr>
          <w:rFonts w:ascii="Times New Roman" w:eastAsiaTheme="minorEastAsia" w:hAnsi="Times New Roman" w:cstheme="minorBidi"/>
          <w:i w:val="0"/>
          <w:sz w:val="22"/>
          <w:szCs w:val="22"/>
        </w:rPr>
        <w:t xml:space="preserve"> </w:t>
      </w:r>
    </w:p>
    <w:p w14:paraId="16AF9FD2" w14:textId="7EEE7B2D" w:rsidR="00A71B41" w:rsidRDefault="00A71B41" w:rsidP="00A008DF">
      <w:pPr>
        <w:pStyle w:val="Comments"/>
        <w:spacing w:before="120" w:after="120"/>
        <w:jc w:val="both"/>
        <w:rPr>
          <w:rFonts w:ascii="Times New Roman" w:eastAsiaTheme="minorEastAsia" w:hAnsi="Times New Roman"/>
          <w:b/>
          <w:bCs/>
          <w:i w:val="0"/>
          <w:sz w:val="22"/>
          <w:szCs w:val="22"/>
        </w:rPr>
      </w:pPr>
      <w:bookmarkStart w:id="84" w:name="OLE_LINK19"/>
      <w:bookmarkStart w:id="85" w:name="OLE_LINK26"/>
      <w:bookmarkEnd w:id="81"/>
      <w:r>
        <w:rPr>
          <w:rFonts w:ascii="Times New Roman" w:eastAsiaTheme="minorEastAsia" w:hAnsi="Times New Roman"/>
          <w:b/>
          <w:bCs/>
          <w:i w:val="0"/>
          <w:sz w:val="22"/>
          <w:szCs w:val="22"/>
        </w:rPr>
        <w:t xml:space="preserve">Observation </w:t>
      </w:r>
      <w:r w:rsidR="00BD3D4B">
        <w:rPr>
          <w:rFonts w:ascii="Times New Roman" w:eastAsiaTheme="minorEastAsia" w:hAnsi="Times New Roman"/>
          <w:b/>
          <w:bCs/>
          <w:i w:val="0"/>
          <w:sz w:val="22"/>
          <w:szCs w:val="22"/>
        </w:rPr>
        <w:t>3</w:t>
      </w:r>
      <w:r>
        <w:rPr>
          <w:rFonts w:ascii="Times New Roman" w:eastAsiaTheme="minorEastAsia" w:hAnsi="Times New Roman"/>
          <w:b/>
          <w:bCs/>
          <w:i w:val="0"/>
          <w:sz w:val="22"/>
          <w:szCs w:val="22"/>
        </w:rPr>
        <w:t xml:space="preserve">: </w:t>
      </w:r>
      <w:r>
        <w:rPr>
          <w:rFonts w:ascii="Times New Roman" w:eastAsiaTheme="minorEastAsia" w:hAnsi="Times New Roman" w:hint="eastAsia"/>
          <w:b/>
          <w:bCs/>
          <w:i w:val="0"/>
          <w:sz w:val="22"/>
          <w:szCs w:val="22"/>
        </w:rPr>
        <w:t>Wi</w:t>
      </w:r>
      <w:r>
        <w:rPr>
          <w:rFonts w:ascii="Times New Roman" w:eastAsiaTheme="minorEastAsia" w:hAnsi="Times New Roman"/>
          <w:b/>
          <w:bCs/>
          <w:i w:val="0"/>
          <w:sz w:val="22"/>
          <w:szCs w:val="22"/>
        </w:rPr>
        <w:t xml:space="preserve">th normal simulation, the dataset will contain very few RLF events since UE usually performs HO before staying in the out-of-sync state for such a long time. Even if UE performs HO too late, it will result in HOF instead of RLF.  </w:t>
      </w:r>
    </w:p>
    <w:p w14:paraId="3BEB4E8D" w14:textId="3F558B3D" w:rsidR="002111EA" w:rsidRDefault="00BD2FA8" w:rsidP="00A008DF">
      <w:pPr>
        <w:pStyle w:val="Comments"/>
        <w:spacing w:before="120" w:after="120"/>
        <w:jc w:val="both"/>
        <w:rPr>
          <w:rFonts w:ascii="Times New Roman" w:eastAsiaTheme="minorEastAsia" w:hAnsi="Times New Roman"/>
          <w:b/>
          <w:bCs/>
          <w:i w:val="0"/>
          <w:sz w:val="22"/>
          <w:szCs w:val="22"/>
        </w:rPr>
      </w:pPr>
      <w:bookmarkStart w:id="86" w:name="OLE_LINK29"/>
      <w:bookmarkEnd w:id="84"/>
      <w:r>
        <w:rPr>
          <w:rFonts w:ascii="Times New Roman" w:eastAsiaTheme="minorEastAsia" w:hAnsi="Times New Roman"/>
          <w:b/>
          <w:bCs/>
          <w:i w:val="0"/>
          <w:sz w:val="22"/>
          <w:szCs w:val="22"/>
        </w:rPr>
        <w:t>Proposal</w:t>
      </w:r>
      <w:r w:rsidR="00A008DF">
        <w:rPr>
          <w:rFonts w:ascii="Times New Roman" w:eastAsiaTheme="minorEastAsia" w:hAnsi="Times New Roman"/>
          <w:b/>
          <w:bCs/>
          <w:i w:val="0"/>
          <w:sz w:val="22"/>
          <w:szCs w:val="22"/>
        </w:rPr>
        <w:t xml:space="preserve"> </w:t>
      </w:r>
      <w:r w:rsidR="00F80F31">
        <w:rPr>
          <w:rFonts w:ascii="Times New Roman" w:eastAsiaTheme="minorEastAsia" w:hAnsi="Times New Roman"/>
          <w:b/>
          <w:bCs/>
          <w:i w:val="0"/>
          <w:sz w:val="22"/>
          <w:szCs w:val="22"/>
        </w:rPr>
        <w:t>9</w:t>
      </w:r>
      <w:r w:rsidR="00A008DF">
        <w:rPr>
          <w:rFonts w:ascii="Times New Roman" w:eastAsiaTheme="minorEastAsia" w:hAnsi="Times New Roman"/>
          <w:b/>
          <w:bCs/>
          <w:i w:val="0"/>
          <w:sz w:val="22"/>
          <w:szCs w:val="22"/>
        </w:rPr>
        <w:t xml:space="preserve">: </w:t>
      </w:r>
      <w:r>
        <w:rPr>
          <w:rFonts w:ascii="Times New Roman" w:eastAsiaTheme="minorEastAsia" w:hAnsi="Times New Roman"/>
          <w:b/>
          <w:bCs/>
          <w:i w:val="0"/>
          <w:sz w:val="22"/>
          <w:szCs w:val="22"/>
        </w:rPr>
        <w:t>To collect the dataset with more RLF events</w:t>
      </w:r>
      <w:r w:rsidR="00DB0464">
        <w:rPr>
          <w:rFonts w:ascii="Times New Roman" w:eastAsiaTheme="minorEastAsia" w:hAnsi="Times New Roman"/>
          <w:b/>
          <w:bCs/>
          <w:i w:val="0"/>
          <w:sz w:val="22"/>
          <w:szCs w:val="22"/>
        </w:rPr>
        <w:t xml:space="preserve">, </w:t>
      </w:r>
      <w:r w:rsidR="00A008DF">
        <w:rPr>
          <w:rFonts w:ascii="Times New Roman" w:eastAsiaTheme="minorEastAsia" w:hAnsi="Times New Roman"/>
          <w:b/>
          <w:bCs/>
          <w:i w:val="0"/>
          <w:sz w:val="22"/>
          <w:szCs w:val="22"/>
        </w:rPr>
        <w:t xml:space="preserve">RAN2 </w:t>
      </w:r>
      <w:r w:rsidR="00DB0464">
        <w:rPr>
          <w:rFonts w:ascii="Times New Roman" w:eastAsiaTheme="minorEastAsia" w:hAnsi="Times New Roman"/>
          <w:b/>
          <w:bCs/>
          <w:i w:val="0"/>
          <w:sz w:val="22"/>
          <w:szCs w:val="22"/>
        </w:rPr>
        <w:t xml:space="preserve">could </w:t>
      </w:r>
      <w:r w:rsidR="00BF7FD6">
        <w:rPr>
          <w:rFonts w:ascii="Times New Roman" w:eastAsiaTheme="minorEastAsia" w:hAnsi="Times New Roman"/>
          <w:b/>
          <w:bCs/>
          <w:i w:val="0"/>
          <w:sz w:val="22"/>
          <w:szCs w:val="22"/>
        </w:rPr>
        <w:t>consider the case where</w:t>
      </w:r>
      <w:r w:rsidR="00A008DF">
        <w:rPr>
          <w:rFonts w:ascii="Times New Roman" w:eastAsiaTheme="minorEastAsia" w:hAnsi="Times New Roman"/>
          <w:b/>
          <w:bCs/>
          <w:i w:val="0"/>
          <w:sz w:val="22"/>
          <w:szCs w:val="22"/>
        </w:rPr>
        <w:t xml:space="preserve"> UE </w:t>
      </w:r>
      <w:r w:rsidR="00BF7FD6">
        <w:rPr>
          <w:rFonts w:ascii="Times New Roman" w:eastAsiaTheme="minorEastAsia" w:hAnsi="Times New Roman"/>
          <w:b/>
          <w:bCs/>
          <w:i w:val="0"/>
          <w:sz w:val="22"/>
          <w:szCs w:val="22"/>
        </w:rPr>
        <w:t>does</w:t>
      </w:r>
      <w:r w:rsidR="00DB0464">
        <w:rPr>
          <w:rFonts w:ascii="Times New Roman" w:eastAsiaTheme="minorEastAsia" w:hAnsi="Times New Roman"/>
          <w:b/>
          <w:bCs/>
          <w:i w:val="0"/>
          <w:sz w:val="22"/>
          <w:szCs w:val="22"/>
        </w:rPr>
        <w:t xml:space="preserve"> not perform </w:t>
      </w:r>
      <w:r w:rsidR="00A008DF">
        <w:rPr>
          <w:rFonts w:ascii="Times New Roman" w:eastAsiaTheme="minorEastAsia" w:hAnsi="Times New Roman"/>
          <w:b/>
          <w:bCs/>
          <w:i w:val="0"/>
          <w:sz w:val="22"/>
          <w:szCs w:val="22"/>
        </w:rPr>
        <w:t>HO behavior</w:t>
      </w:r>
      <w:r>
        <w:rPr>
          <w:rFonts w:ascii="Times New Roman" w:eastAsiaTheme="minorEastAsia" w:hAnsi="Times New Roman"/>
          <w:b/>
          <w:bCs/>
          <w:i w:val="0"/>
          <w:sz w:val="22"/>
          <w:szCs w:val="22"/>
        </w:rPr>
        <w:t xml:space="preserve"> </w:t>
      </w:r>
      <w:r w:rsidR="00DB0464">
        <w:rPr>
          <w:rFonts w:ascii="Times New Roman" w:eastAsiaTheme="minorEastAsia" w:hAnsi="Times New Roman"/>
          <w:b/>
          <w:bCs/>
          <w:i w:val="0"/>
          <w:sz w:val="22"/>
          <w:szCs w:val="22"/>
        </w:rPr>
        <w:t>for simplicity</w:t>
      </w:r>
      <w:r w:rsidR="00A008DF">
        <w:rPr>
          <w:rFonts w:ascii="Times New Roman" w:eastAsiaTheme="minorEastAsia" w:hAnsi="Times New Roman"/>
          <w:b/>
          <w:bCs/>
          <w:i w:val="0"/>
          <w:sz w:val="22"/>
          <w:szCs w:val="22"/>
        </w:rPr>
        <w:t>.</w:t>
      </w:r>
      <w:bookmarkStart w:id="87" w:name="OLE_LINK134"/>
      <w:bookmarkEnd w:id="23"/>
      <w:bookmarkEnd w:id="24"/>
      <w:bookmarkEnd w:id="25"/>
      <w:bookmarkEnd w:id="27"/>
      <w:bookmarkEnd w:id="28"/>
      <w:bookmarkEnd w:id="29"/>
      <w:bookmarkEnd w:id="30"/>
      <w:bookmarkEnd w:id="31"/>
      <w:r w:rsidR="00DB0464">
        <w:rPr>
          <w:rFonts w:ascii="Times New Roman" w:eastAsiaTheme="minorEastAsia" w:hAnsi="Times New Roman"/>
          <w:b/>
          <w:bCs/>
          <w:i w:val="0"/>
          <w:sz w:val="22"/>
          <w:szCs w:val="22"/>
        </w:rPr>
        <w:t xml:space="preserve"> </w:t>
      </w:r>
      <w:r w:rsidR="00BF7FD6">
        <w:rPr>
          <w:rFonts w:ascii="Times New Roman" w:eastAsiaTheme="minorEastAsia" w:hAnsi="Times New Roman"/>
          <w:b/>
          <w:bCs/>
          <w:i w:val="0"/>
          <w:sz w:val="22"/>
          <w:szCs w:val="22"/>
        </w:rPr>
        <w:t xml:space="preserve">Other options, e.g., generating dataset with </w:t>
      </w:r>
      <w:r w:rsidR="006059B2" w:rsidRPr="00EC76F0">
        <w:rPr>
          <w:rFonts w:ascii="Times New Roman" w:eastAsiaTheme="minorEastAsia" w:hAnsi="Times New Roman"/>
          <w:b/>
          <w:bCs/>
          <w:i w:val="0"/>
          <w:sz w:val="22"/>
          <w:szCs w:val="22"/>
        </w:rPr>
        <w:t>HO</w:t>
      </w:r>
      <w:r w:rsidR="006059B2">
        <w:rPr>
          <w:rFonts w:ascii="Times New Roman" w:eastAsiaTheme="minorEastAsia" w:hAnsi="Times New Roman"/>
          <w:b/>
          <w:bCs/>
          <w:i w:val="0"/>
          <w:sz w:val="22"/>
          <w:szCs w:val="22"/>
        </w:rPr>
        <w:t xml:space="preserve"> </w:t>
      </w:r>
      <w:r w:rsidR="006059B2" w:rsidRPr="00EC76F0">
        <w:rPr>
          <w:rFonts w:ascii="Times New Roman" w:eastAsiaTheme="minorEastAsia" w:hAnsi="Times New Roman"/>
          <w:b/>
          <w:bCs/>
          <w:i w:val="0"/>
          <w:sz w:val="22"/>
          <w:szCs w:val="22"/>
        </w:rPr>
        <w:t>behavior</w:t>
      </w:r>
      <w:r w:rsidR="006059B2">
        <w:rPr>
          <w:rFonts w:ascii="Times New Roman" w:eastAsiaTheme="minorEastAsia" w:hAnsi="Times New Roman"/>
          <w:b/>
          <w:bCs/>
          <w:i w:val="0"/>
          <w:sz w:val="22"/>
          <w:szCs w:val="22"/>
        </w:rPr>
        <w:t xml:space="preserve"> </w:t>
      </w:r>
      <w:r w:rsidR="006059B2" w:rsidRPr="00EC76F0">
        <w:rPr>
          <w:rFonts w:ascii="Times New Roman" w:eastAsiaTheme="minorEastAsia" w:hAnsi="Times New Roman"/>
          <w:b/>
          <w:bCs/>
          <w:i w:val="0"/>
          <w:sz w:val="22"/>
          <w:szCs w:val="22"/>
        </w:rPr>
        <w:t>as well as blocking, deep fading</w:t>
      </w:r>
      <w:r w:rsidR="00BF7FD6">
        <w:rPr>
          <w:rFonts w:ascii="Times New Roman" w:eastAsiaTheme="minorEastAsia" w:hAnsi="Times New Roman"/>
          <w:b/>
          <w:bCs/>
          <w:i w:val="0"/>
          <w:sz w:val="22"/>
          <w:szCs w:val="22"/>
        </w:rPr>
        <w:t>, can be FFS.</w:t>
      </w:r>
    </w:p>
    <w:bookmarkEnd w:id="85"/>
    <w:bookmarkEnd w:id="86"/>
    <w:p w14:paraId="1534E9A3" w14:textId="02326FE6" w:rsidR="00BF7C7A" w:rsidRDefault="00BF7C7A" w:rsidP="002111EA">
      <w:pPr>
        <w:pStyle w:val="Heading1"/>
        <w:rPr>
          <w:rFonts w:eastAsiaTheme="minorEastAsia"/>
          <w:lang w:eastAsia="zh-TW"/>
        </w:rPr>
      </w:pPr>
      <w:r w:rsidRPr="002111EA">
        <w:rPr>
          <w:rFonts w:eastAsiaTheme="minorEastAsia"/>
          <w:lang w:eastAsia="zh-TW"/>
        </w:rPr>
        <w:t>Conclusion</w:t>
      </w:r>
    </w:p>
    <w:p w14:paraId="63FB7377" w14:textId="245D8F9B" w:rsidR="006A6C91" w:rsidRPr="006A6C91" w:rsidRDefault="006A6C91" w:rsidP="006A6C91">
      <w:pPr>
        <w:spacing w:before="120"/>
        <w:rPr>
          <w:rFonts w:eastAsia="DengXian"/>
          <w:sz w:val="22"/>
          <w:szCs w:val="22"/>
          <w:u w:val="single"/>
        </w:rPr>
      </w:pPr>
      <w:r w:rsidRPr="006A6C91">
        <w:rPr>
          <w:rFonts w:eastAsia="DengXian" w:hint="eastAsia"/>
          <w:sz w:val="22"/>
          <w:szCs w:val="22"/>
          <w:u w:val="single"/>
        </w:rPr>
        <w:t>O</w:t>
      </w:r>
      <w:r w:rsidRPr="006A6C91">
        <w:rPr>
          <w:rFonts w:eastAsia="DengXian"/>
          <w:sz w:val="22"/>
          <w:szCs w:val="22"/>
          <w:u w:val="single"/>
        </w:rPr>
        <w:t>bservations:</w:t>
      </w:r>
    </w:p>
    <w:p w14:paraId="2C5D29BB" w14:textId="77777777" w:rsidR="006A6C91" w:rsidRPr="006A6C91" w:rsidRDefault="006A6C91" w:rsidP="006A6C91">
      <w:pPr>
        <w:pStyle w:val="Comments"/>
        <w:spacing w:before="120" w:after="120"/>
        <w:jc w:val="both"/>
        <w:rPr>
          <w:rFonts w:ascii="Times New Roman" w:eastAsiaTheme="minorEastAsia" w:hAnsi="Times New Roman"/>
          <w:b/>
          <w:bCs/>
          <w:i w:val="0"/>
          <w:sz w:val="22"/>
          <w:szCs w:val="22"/>
        </w:rPr>
      </w:pPr>
      <w:r w:rsidRPr="006A6C91">
        <w:rPr>
          <w:rFonts w:ascii="Times New Roman" w:eastAsiaTheme="minorEastAsia" w:hAnsi="Times New Roman"/>
          <w:b/>
          <w:bCs/>
          <w:i w:val="0"/>
          <w:sz w:val="22"/>
          <w:szCs w:val="22"/>
        </w:rPr>
        <w:t>Observation 1: There are two possible applications of RLF prediction a)For Early HO to Prevent RLF and b)For Early RRC Reestablishment.  For (a), the predicted distance needs to be sufficiently long to allow the UE/gNB to respond—such as executing a Handover (HO) procedure—before the channel quality deteriorates. For (b), the required prediction distance can be shorter, enabling the UE to initiate early RRC reestablishment based on RLF prediction, even while the T310 timer is running.</w:t>
      </w:r>
    </w:p>
    <w:p w14:paraId="0D16C4C7" w14:textId="77777777" w:rsidR="006A6C91" w:rsidRPr="006A6C91" w:rsidRDefault="006A6C91" w:rsidP="006A6C91">
      <w:pPr>
        <w:pStyle w:val="Comments"/>
        <w:spacing w:before="120" w:after="120"/>
        <w:jc w:val="both"/>
        <w:rPr>
          <w:rFonts w:ascii="Times New Roman" w:eastAsiaTheme="minorEastAsia" w:hAnsi="Times New Roman"/>
          <w:b/>
          <w:bCs/>
          <w:i w:val="0"/>
          <w:sz w:val="22"/>
          <w:szCs w:val="22"/>
        </w:rPr>
      </w:pPr>
      <w:r w:rsidRPr="006A6C91">
        <w:rPr>
          <w:rFonts w:ascii="Times New Roman" w:eastAsiaTheme="minorEastAsia" w:hAnsi="Times New Roman"/>
          <w:b/>
          <w:bCs/>
          <w:i w:val="0"/>
          <w:sz w:val="22"/>
          <w:szCs w:val="22"/>
        </w:rPr>
        <w:t>Observation 2: It is inherent challenges and limited benefits to predict the RLF event at a specific time slot. Instead, a more reasonable way is to consider the prediction of whether an RLF event occurs within a given prediction region.</w:t>
      </w:r>
    </w:p>
    <w:p w14:paraId="3D87C89B" w14:textId="77777777" w:rsidR="006A6C91" w:rsidRPr="006A6C91" w:rsidRDefault="006A6C91" w:rsidP="006A6C91">
      <w:pPr>
        <w:pStyle w:val="Comments"/>
        <w:spacing w:before="120" w:after="120"/>
        <w:jc w:val="both"/>
        <w:rPr>
          <w:rFonts w:ascii="Times New Roman" w:eastAsiaTheme="minorEastAsia" w:hAnsi="Times New Roman"/>
          <w:b/>
          <w:bCs/>
          <w:i w:val="0"/>
          <w:sz w:val="22"/>
          <w:szCs w:val="22"/>
        </w:rPr>
      </w:pPr>
      <w:r w:rsidRPr="006A6C91">
        <w:rPr>
          <w:rFonts w:ascii="Times New Roman" w:eastAsiaTheme="minorEastAsia" w:hAnsi="Times New Roman"/>
          <w:b/>
          <w:bCs/>
          <w:i w:val="0"/>
          <w:sz w:val="22"/>
          <w:szCs w:val="22"/>
        </w:rPr>
        <w:lastRenderedPageBreak/>
        <w:t xml:space="preserve">Observation 3: With normal simulation, the dataset will contain very few RLF events since UE usually performs HO before staying in the out-of-sync state for such a long time. Even if UE performs HO too late, it will result in HOF instead of RLF.  </w:t>
      </w:r>
    </w:p>
    <w:p w14:paraId="345B0174" w14:textId="1E7F4786" w:rsidR="006A6C91" w:rsidRPr="006A6C91" w:rsidRDefault="006A6C91" w:rsidP="006A6C91">
      <w:pPr>
        <w:spacing w:before="120"/>
        <w:rPr>
          <w:rFonts w:eastAsia="DengXian"/>
          <w:sz w:val="22"/>
          <w:szCs w:val="22"/>
          <w:u w:val="single"/>
        </w:rPr>
      </w:pPr>
      <w:r w:rsidRPr="006A6C91">
        <w:rPr>
          <w:rFonts w:eastAsia="DengXian"/>
          <w:sz w:val="22"/>
          <w:szCs w:val="22"/>
          <w:u w:val="single"/>
        </w:rPr>
        <w:t>Proposals:</w:t>
      </w:r>
    </w:p>
    <w:p w14:paraId="551F7F05" w14:textId="77777777" w:rsidR="00F80F31" w:rsidRPr="006A6C91" w:rsidRDefault="00F80F31" w:rsidP="006A6C91">
      <w:pPr>
        <w:pStyle w:val="Comments"/>
        <w:spacing w:before="120" w:after="120"/>
        <w:jc w:val="both"/>
        <w:rPr>
          <w:rFonts w:ascii="Times New Roman" w:eastAsiaTheme="minorEastAsia" w:hAnsi="Times New Roman"/>
          <w:b/>
          <w:bCs/>
          <w:i w:val="0"/>
          <w:sz w:val="22"/>
          <w:szCs w:val="22"/>
        </w:rPr>
      </w:pPr>
      <w:bookmarkStart w:id="88" w:name="OLE_LINK135"/>
      <w:bookmarkStart w:id="89" w:name="OLE_LINK110"/>
      <w:bookmarkEnd w:id="87"/>
      <w:r w:rsidRPr="006A6C91">
        <w:rPr>
          <w:rFonts w:ascii="Times New Roman" w:eastAsiaTheme="minorEastAsia" w:hAnsi="Times New Roman"/>
          <w:b/>
          <w:bCs/>
          <w:i w:val="0"/>
          <w:sz w:val="22"/>
          <w:szCs w:val="22"/>
        </w:rPr>
        <w:t>Proposal 1: RAN2 consider RLF based on the expiry of T310, which is started/stopped according to the comparison of SINR with Qout and Qin, respectively. The parameters given in TR36.839 can be used as a starting point.</w:t>
      </w:r>
    </w:p>
    <w:p w14:paraId="07FBA1F8" w14:textId="77777777" w:rsidR="00F80F31" w:rsidRPr="006A6C91" w:rsidRDefault="00F80F31" w:rsidP="006A6C91">
      <w:pPr>
        <w:pStyle w:val="Comments"/>
        <w:spacing w:before="120" w:after="120"/>
        <w:jc w:val="both"/>
        <w:rPr>
          <w:rFonts w:ascii="Times New Roman" w:eastAsiaTheme="minorEastAsia" w:hAnsi="Times New Roman"/>
          <w:b/>
          <w:bCs/>
          <w:i w:val="0"/>
          <w:sz w:val="22"/>
          <w:szCs w:val="22"/>
        </w:rPr>
      </w:pPr>
      <w:r w:rsidRPr="006A6C91">
        <w:rPr>
          <w:rFonts w:ascii="Times New Roman" w:eastAsiaTheme="minorEastAsia" w:hAnsi="Times New Roman"/>
          <w:b/>
          <w:bCs/>
          <w:i w:val="0"/>
          <w:sz w:val="22"/>
          <w:szCs w:val="22"/>
        </w:rPr>
        <w:t xml:space="preserve">Proposal 2: RAN2 discuss the utilization of RLF prediction, such as a) for initiating Early HO to Prevent RLF, and b) for triggering Early RRC Reestablishment. Other possibilities are not excluded. </w:t>
      </w:r>
    </w:p>
    <w:p w14:paraId="5B816A27" w14:textId="77777777" w:rsidR="00F80F31" w:rsidRPr="006A6C91" w:rsidRDefault="00F80F31" w:rsidP="006A6C91">
      <w:pPr>
        <w:pStyle w:val="Comments"/>
        <w:spacing w:before="120" w:after="120"/>
        <w:jc w:val="both"/>
        <w:rPr>
          <w:rFonts w:ascii="Times New Roman" w:eastAsiaTheme="minorEastAsia" w:hAnsi="Times New Roman"/>
          <w:b/>
          <w:bCs/>
          <w:i w:val="0"/>
          <w:sz w:val="22"/>
          <w:szCs w:val="22"/>
        </w:rPr>
      </w:pPr>
      <w:r w:rsidRPr="006A6C91">
        <w:rPr>
          <w:rFonts w:ascii="Times New Roman" w:eastAsiaTheme="minorEastAsia" w:hAnsi="Times New Roman"/>
          <w:b/>
          <w:bCs/>
          <w:i w:val="0"/>
          <w:sz w:val="22"/>
          <w:szCs w:val="22"/>
        </w:rPr>
        <w:t>Proposal 3: RAN2 consider different predicted distances i.e., the interval between the current time slot and the predicted time slot for the RLF event, for different applications.</w:t>
      </w:r>
    </w:p>
    <w:p w14:paraId="29ED0B45" w14:textId="57C5E156" w:rsidR="00F80F31" w:rsidRPr="006A6C91" w:rsidRDefault="00F80F31" w:rsidP="006A6C91">
      <w:pPr>
        <w:pStyle w:val="Comments"/>
        <w:spacing w:before="120" w:after="120"/>
        <w:jc w:val="both"/>
        <w:rPr>
          <w:rFonts w:ascii="Times New Roman" w:eastAsiaTheme="minorEastAsia" w:hAnsi="Times New Roman"/>
          <w:b/>
          <w:bCs/>
          <w:i w:val="0"/>
          <w:sz w:val="22"/>
          <w:szCs w:val="22"/>
        </w:rPr>
      </w:pPr>
      <w:r w:rsidRPr="006A6C91">
        <w:rPr>
          <w:rFonts w:ascii="Times New Roman" w:eastAsiaTheme="minorEastAsia" w:hAnsi="Times New Roman"/>
          <w:b/>
          <w:bCs/>
          <w:i w:val="0"/>
          <w:sz w:val="22"/>
          <w:szCs w:val="22"/>
        </w:rPr>
        <w:t>Proposal 4: For direct prediction, AI predicts whether RLF events will happen in a given prediction region, i.e. a temporal window within which AI is used to predict the likelihood of an RLF event occurring. The predicted distance and the length of the prediction region could be FFS according to the application and other configurations, e.g., T310 timer.</w:t>
      </w:r>
    </w:p>
    <w:p w14:paraId="05D61A8E" w14:textId="6DB825F5" w:rsidR="00F80F31" w:rsidRPr="006A6C91" w:rsidRDefault="00F80F31" w:rsidP="006A6C91">
      <w:pPr>
        <w:pStyle w:val="Comments"/>
        <w:spacing w:before="120" w:after="120"/>
        <w:jc w:val="both"/>
        <w:rPr>
          <w:rFonts w:ascii="Times New Roman" w:eastAsiaTheme="minorEastAsia" w:hAnsi="Times New Roman"/>
          <w:b/>
          <w:bCs/>
          <w:i w:val="0"/>
          <w:sz w:val="22"/>
          <w:szCs w:val="22"/>
        </w:rPr>
      </w:pPr>
      <w:r w:rsidRPr="006A6C91">
        <w:rPr>
          <w:rFonts w:ascii="Times New Roman" w:eastAsiaTheme="minorEastAsia" w:hAnsi="Times New Roman"/>
          <w:b/>
          <w:bCs/>
          <w:i w:val="0"/>
          <w:sz w:val="22"/>
          <w:szCs w:val="22"/>
        </w:rPr>
        <w:t xml:space="preserve">Proposal </w:t>
      </w:r>
      <w:r w:rsidRPr="006A6C91">
        <w:rPr>
          <w:rFonts w:ascii="Times New Roman" w:eastAsiaTheme="minorEastAsia" w:hAnsi="Times New Roman" w:hint="eastAsia"/>
          <w:b/>
          <w:bCs/>
          <w:i w:val="0"/>
          <w:sz w:val="22"/>
          <w:szCs w:val="22"/>
        </w:rPr>
        <w:t>5</w:t>
      </w:r>
      <w:r w:rsidRPr="006A6C91">
        <w:rPr>
          <w:rFonts w:ascii="Times New Roman" w:eastAsiaTheme="minorEastAsia" w:hAnsi="Times New Roman"/>
          <w:b/>
          <w:bCs/>
          <w:i w:val="0"/>
          <w:sz w:val="22"/>
          <w:szCs w:val="22"/>
        </w:rPr>
        <w:t xml:space="preserve">: For direct prediction, the AI model input is SINR of all cells and AI model output is the probability (or YES/NO flag) of any RLF event occurring at the given prediction region. </w:t>
      </w:r>
    </w:p>
    <w:p w14:paraId="201D76FF" w14:textId="77777777" w:rsidR="00F80F31" w:rsidRPr="006A6C91" w:rsidRDefault="00F80F31" w:rsidP="006A6C91">
      <w:pPr>
        <w:spacing w:before="120"/>
        <w:rPr>
          <w:rFonts w:ascii="Times New Roman" w:eastAsiaTheme="minorEastAsia" w:hAnsi="Times New Roman" w:cs="Arial"/>
          <w:b/>
          <w:bCs/>
          <w:noProof/>
          <w:sz w:val="22"/>
          <w:szCs w:val="22"/>
          <w:lang w:val="en-US" w:eastAsia="zh-TW"/>
        </w:rPr>
      </w:pPr>
      <w:r w:rsidRPr="006A6C91">
        <w:rPr>
          <w:rFonts w:ascii="Times New Roman" w:eastAsiaTheme="minorEastAsia" w:hAnsi="Times New Roman" w:cs="Arial"/>
          <w:b/>
          <w:bCs/>
          <w:noProof/>
          <w:sz w:val="22"/>
          <w:szCs w:val="22"/>
          <w:lang w:val="en-US" w:eastAsia="zh-TW"/>
        </w:rPr>
        <w:t>Proposal 6: For indirect prediction, AI predicts the serving cell SINR. RLF can be detected based on the continuous predicted SINR. The predicted distance is FFS according to the applications and other configurations, e.g., T310 timer. The AI model input is the SINR of all cells and AI model output is the predicted serving cell SINR.</w:t>
      </w:r>
    </w:p>
    <w:p w14:paraId="6D815C4D" w14:textId="77777777" w:rsidR="00F80F31" w:rsidRPr="006A6C91" w:rsidRDefault="00F80F31" w:rsidP="006A6C91">
      <w:pPr>
        <w:pStyle w:val="Comments"/>
        <w:spacing w:before="120" w:after="120"/>
        <w:jc w:val="both"/>
        <w:rPr>
          <w:rFonts w:ascii="Times New Roman" w:eastAsiaTheme="minorEastAsia" w:hAnsi="Times New Roman"/>
          <w:b/>
          <w:bCs/>
          <w:i w:val="0"/>
          <w:sz w:val="22"/>
          <w:szCs w:val="22"/>
        </w:rPr>
      </w:pPr>
      <w:r w:rsidRPr="006A6C91">
        <w:rPr>
          <w:rFonts w:ascii="Times New Roman" w:eastAsiaTheme="minorEastAsia" w:hAnsi="Times New Roman"/>
          <w:b/>
          <w:bCs/>
          <w:i w:val="0"/>
          <w:sz w:val="22"/>
          <w:szCs w:val="22"/>
        </w:rPr>
        <w:t>Proposal 7: For both direct and indirect prediction, consider performance metric as the accuracy of predicting RLF occurs in a given prediction region. Specifically, when AI generates RLF prediction at time t, check if any real RLF event will occur from time (t + predicted distance) to time (t + prediction distance + length of prediction region). F-score could be the performance metric, others can be FFS.</w:t>
      </w:r>
    </w:p>
    <w:p w14:paraId="70B41FB9" w14:textId="32CD86E2" w:rsidR="00F80F31" w:rsidRPr="006A6C91" w:rsidRDefault="00F80F31" w:rsidP="006A6C91">
      <w:pPr>
        <w:pStyle w:val="Comments"/>
        <w:spacing w:before="120" w:after="120"/>
        <w:jc w:val="both"/>
        <w:rPr>
          <w:rFonts w:ascii="Times New Roman" w:eastAsiaTheme="minorEastAsia" w:hAnsi="Times New Roman"/>
          <w:b/>
          <w:bCs/>
          <w:i w:val="0"/>
          <w:sz w:val="22"/>
          <w:szCs w:val="22"/>
        </w:rPr>
      </w:pPr>
      <w:r w:rsidRPr="006A6C91">
        <w:rPr>
          <w:rFonts w:ascii="Times New Roman" w:eastAsiaTheme="minorEastAsia" w:hAnsi="Times New Roman"/>
          <w:b/>
          <w:bCs/>
          <w:i w:val="0"/>
          <w:sz w:val="22"/>
          <w:szCs w:val="22"/>
        </w:rPr>
        <w:t>Proposal 8: RAN2 considers how to simulate the inference model, which is necessary for RLF prediction, since RLF is triggered based on not only signal and channel quality but also the inference from neighbor cells.</w:t>
      </w:r>
    </w:p>
    <w:p w14:paraId="0D3D11DD" w14:textId="77777777" w:rsidR="00F80F31" w:rsidRPr="006A6C91" w:rsidRDefault="00F80F31" w:rsidP="006A6C91">
      <w:pPr>
        <w:pStyle w:val="Comments"/>
        <w:spacing w:before="120" w:after="120"/>
        <w:jc w:val="both"/>
        <w:rPr>
          <w:rFonts w:ascii="Times New Roman" w:eastAsiaTheme="minorEastAsia" w:hAnsi="Times New Roman"/>
          <w:b/>
          <w:bCs/>
          <w:i w:val="0"/>
          <w:sz w:val="22"/>
          <w:szCs w:val="22"/>
        </w:rPr>
      </w:pPr>
      <w:r w:rsidRPr="006A6C91">
        <w:rPr>
          <w:rFonts w:ascii="Times New Roman" w:eastAsiaTheme="minorEastAsia" w:hAnsi="Times New Roman"/>
          <w:b/>
          <w:bCs/>
          <w:i w:val="0"/>
          <w:sz w:val="22"/>
          <w:szCs w:val="22"/>
        </w:rPr>
        <w:t>Proposal 9: To collect the dataset with more RLF events, RAN2 could consider the case where UE does not perform HO behavior for simplicity. Other options, e.g., generating dataset with HO behavior as well as blocking, deep fading, can be FFS.</w:t>
      </w:r>
    </w:p>
    <w:p w14:paraId="6F77B60D" w14:textId="06F6E11E" w:rsidR="00BF7C7A" w:rsidRDefault="00BF7C7A" w:rsidP="00BF7C7A">
      <w:pPr>
        <w:pStyle w:val="Heading1"/>
      </w:pPr>
      <w:r>
        <w:rPr>
          <w:rFonts w:eastAsiaTheme="minorEastAsia" w:hint="eastAsia"/>
          <w:lang w:eastAsia="zh-TW"/>
        </w:rPr>
        <w:t>R</w:t>
      </w:r>
      <w:r>
        <w:rPr>
          <w:rFonts w:eastAsiaTheme="minorEastAsia"/>
          <w:lang w:eastAsia="zh-TW"/>
        </w:rPr>
        <w:t>eference</w:t>
      </w:r>
    </w:p>
    <w:p w14:paraId="426EDC7A" w14:textId="26CF387A" w:rsidR="00A8650F" w:rsidRDefault="00B34F03" w:rsidP="00A8650F">
      <w:bookmarkStart w:id="90" w:name="OLE_LINK93"/>
      <w:bookmarkEnd w:id="88"/>
      <w:r>
        <w:t>[1]</w:t>
      </w:r>
      <w:r>
        <w:tab/>
      </w:r>
      <w:r w:rsidR="00A8650F">
        <w:t xml:space="preserve">TS 38.300 NR and NG-RAN Overall </w:t>
      </w:r>
      <w:proofErr w:type="gramStart"/>
      <w:r w:rsidR="00A8650F">
        <w:t>description;</w:t>
      </w:r>
      <w:proofErr w:type="gramEnd"/>
    </w:p>
    <w:p w14:paraId="74D8A457" w14:textId="55D9765D" w:rsidR="00815F16" w:rsidRPr="00815F16" w:rsidRDefault="00815F16" w:rsidP="00A8650F">
      <w:pPr>
        <w:rPr>
          <w:rFonts w:eastAsiaTheme="minorEastAsia"/>
          <w:lang w:eastAsia="zh-TW"/>
        </w:rPr>
      </w:pPr>
      <w:r>
        <w:rPr>
          <w:rFonts w:eastAsiaTheme="minorEastAsia" w:hint="eastAsia"/>
          <w:lang w:eastAsia="zh-TW"/>
        </w:rPr>
        <w:t>[</w:t>
      </w:r>
      <w:r>
        <w:rPr>
          <w:rFonts w:eastAsiaTheme="minorEastAsia"/>
          <w:lang w:eastAsia="zh-TW"/>
        </w:rPr>
        <w:t>2</w:t>
      </w:r>
      <w:proofErr w:type="gramStart"/>
      <w:r>
        <w:rPr>
          <w:rFonts w:eastAsiaTheme="minorEastAsia"/>
          <w:lang w:eastAsia="zh-TW"/>
        </w:rPr>
        <w:t xml:space="preserve">] </w:t>
      </w:r>
      <w:r w:rsidRPr="00815F16">
        <w:t xml:space="preserve"> </w:t>
      </w:r>
      <w:r>
        <w:t>TS</w:t>
      </w:r>
      <w:proofErr w:type="gramEnd"/>
      <w:r>
        <w:t xml:space="preserve"> 38.133 </w:t>
      </w:r>
      <w:r w:rsidRPr="00815F16">
        <w:rPr>
          <w:rFonts w:eastAsiaTheme="minorEastAsia"/>
          <w:lang w:eastAsia="zh-TW"/>
        </w:rPr>
        <w:t>Requirements for support of radio resource management</w:t>
      </w:r>
    </w:p>
    <w:p w14:paraId="71A1F1D4" w14:textId="6D466323" w:rsidR="00BF7C7A" w:rsidRDefault="00964E49" w:rsidP="00964E49">
      <w:r>
        <w:t>[</w:t>
      </w:r>
      <w:r w:rsidR="00A21585">
        <w:t>3</w:t>
      </w:r>
      <w:r>
        <w:t>]</w:t>
      </w:r>
      <w:r>
        <w:tab/>
        <w:t>TR 36.839 Mobility enhancements in heterogeneous networks</w:t>
      </w:r>
    </w:p>
    <w:bookmarkEnd w:id="89"/>
    <w:bookmarkEnd w:id="90"/>
    <w:p w14:paraId="2332187F" w14:textId="1714C7CD" w:rsidR="00861925" w:rsidRPr="0098623A" w:rsidRDefault="00861925" w:rsidP="00F97BAD">
      <w:pPr>
        <w:rPr>
          <w:rFonts w:eastAsiaTheme="minorEastAsia"/>
          <w:lang w:eastAsia="zh-TW"/>
        </w:rPr>
      </w:pPr>
    </w:p>
    <w:sectPr w:rsidR="00861925" w:rsidRPr="0098623A" w:rsidSect="00C309A8">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5C1546" w14:textId="77777777" w:rsidR="005C1537" w:rsidRDefault="005C1537" w:rsidP="001270BA">
      <w:pPr>
        <w:spacing w:after="0"/>
      </w:pPr>
      <w:r>
        <w:separator/>
      </w:r>
    </w:p>
  </w:endnote>
  <w:endnote w:type="continuationSeparator" w:id="0">
    <w:p w14:paraId="5E17E07B" w14:textId="77777777" w:rsidR="005C1537" w:rsidRDefault="005C1537" w:rsidP="001270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66D69F" w14:textId="77777777" w:rsidR="005C1537" w:rsidRDefault="005C1537" w:rsidP="001270BA">
      <w:pPr>
        <w:spacing w:after="0"/>
      </w:pPr>
      <w:r>
        <w:separator/>
      </w:r>
    </w:p>
  </w:footnote>
  <w:footnote w:type="continuationSeparator" w:id="0">
    <w:p w14:paraId="58A84C43" w14:textId="77777777" w:rsidR="005C1537" w:rsidRDefault="005C1537" w:rsidP="001270B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i w:val="0"/>
      </w:rPr>
    </w:lvl>
    <w:lvl w:ilvl="2">
      <w:start w:val="1"/>
      <w:numFmt w:val="decimal"/>
      <w:pStyle w:val="Heading3"/>
      <w:lvlText w:val="%1.%2.%3"/>
      <w:lvlJc w:val="left"/>
      <w:pPr>
        <w:tabs>
          <w:tab w:val="num" w:pos="720"/>
        </w:tabs>
        <w:ind w:left="720" w:hanging="720"/>
      </w:pPr>
      <w:rPr>
        <w:i w:val="0"/>
      </w:rPr>
    </w:lvl>
    <w:lvl w:ilvl="3">
      <w:start w:val="1"/>
      <w:numFmt w:val="decimal"/>
      <w:pStyle w:val="Heading4"/>
      <w:lvlText w:val="%1.%2.%3.%4"/>
      <w:lvlJc w:val="left"/>
      <w:pPr>
        <w:tabs>
          <w:tab w:val="num" w:pos="864"/>
        </w:tabs>
        <w:ind w:left="864" w:hanging="864"/>
      </w:pPr>
      <w:rPr>
        <w:i w:val="0"/>
      </w:r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048E786C"/>
    <w:multiLevelType w:val="hybridMultilevel"/>
    <w:tmpl w:val="6C1E1618"/>
    <w:lvl w:ilvl="0" w:tplc="D38424DC">
      <w:start w:val="1"/>
      <w:numFmt w:val="decimal"/>
      <w:lvlText w:val="(%1)"/>
      <w:lvlJc w:val="left"/>
      <w:pPr>
        <w:ind w:left="840" w:hanging="360"/>
      </w:pPr>
    </w:lvl>
    <w:lvl w:ilvl="1" w:tplc="04090019">
      <w:start w:val="1"/>
      <w:numFmt w:val="ideographTraditional"/>
      <w:lvlText w:val="%2、"/>
      <w:lvlJc w:val="left"/>
      <w:pPr>
        <w:ind w:left="1440" w:hanging="480"/>
      </w:pPr>
    </w:lvl>
    <w:lvl w:ilvl="2" w:tplc="0409001B">
      <w:start w:val="1"/>
      <w:numFmt w:val="lowerRoman"/>
      <w:lvlText w:val="%3."/>
      <w:lvlJc w:val="right"/>
      <w:pPr>
        <w:ind w:left="1920" w:hanging="480"/>
      </w:pPr>
    </w:lvl>
    <w:lvl w:ilvl="3" w:tplc="0409000F">
      <w:start w:val="1"/>
      <w:numFmt w:val="decimal"/>
      <w:lvlText w:val="%4."/>
      <w:lvlJc w:val="left"/>
      <w:pPr>
        <w:ind w:left="2400" w:hanging="480"/>
      </w:pPr>
    </w:lvl>
    <w:lvl w:ilvl="4" w:tplc="04090019">
      <w:start w:val="1"/>
      <w:numFmt w:val="ideographTraditional"/>
      <w:lvlText w:val="%5、"/>
      <w:lvlJc w:val="left"/>
      <w:pPr>
        <w:ind w:left="2880" w:hanging="480"/>
      </w:pPr>
    </w:lvl>
    <w:lvl w:ilvl="5" w:tplc="0409001B">
      <w:start w:val="1"/>
      <w:numFmt w:val="lowerRoman"/>
      <w:lvlText w:val="%6."/>
      <w:lvlJc w:val="right"/>
      <w:pPr>
        <w:ind w:left="3360" w:hanging="480"/>
      </w:pPr>
    </w:lvl>
    <w:lvl w:ilvl="6" w:tplc="0409000F">
      <w:start w:val="1"/>
      <w:numFmt w:val="decimal"/>
      <w:lvlText w:val="%7."/>
      <w:lvlJc w:val="left"/>
      <w:pPr>
        <w:ind w:left="3840" w:hanging="480"/>
      </w:pPr>
    </w:lvl>
    <w:lvl w:ilvl="7" w:tplc="04090019">
      <w:start w:val="1"/>
      <w:numFmt w:val="ideographTraditional"/>
      <w:lvlText w:val="%8、"/>
      <w:lvlJc w:val="left"/>
      <w:pPr>
        <w:ind w:left="4320" w:hanging="480"/>
      </w:pPr>
    </w:lvl>
    <w:lvl w:ilvl="8" w:tplc="0409001B">
      <w:start w:val="1"/>
      <w:numFmt w:val="lowerRoman"/>
      <w:lvlText w:val="%9."/>
      <w:lvlJc w:val="right"/>
      <w:pPr>
        <w:ind w:left="4800" w:hanging="480"/>
      </w:pPr>
    </w:lvl>
  </w:abstractNum>
  <w:abstractNum w:abstractNumId="2" w15:restartNumberingAfterBreak="0">
    <w:nsid w:val="0B4C0C06"/>
    <w:multiLevelType w:val="hybridMultilevel"/>
    <w:tmpl w:val="C23C085A"/>
    <w:lvl w:ilvl="0" w:tplc="21CC0E2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0F956CC"/>
    <w:multiLevelType w:val="multilevel"/>
    <w:tmpl w:val="0FCC6C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4A64C7C"/>
    <w:multiLevelType w:val="hybridMultilevel"/>
    <w:tmpl w:val="565C86C2"/>
    <w:lvl w:ilvl="0" w:tplc="B7025304">
      <w:start w:val="1"/>
      <w:numFmt w:val="lowerLetter"/>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start w:val="1"/>
      <w:numFmt w:val="bullet"/>
      <w:lvlText w:val=""/>
      <w:lvlJc w:val="left"/>
      <w:pPr>
        <w:tabs>
          <w:tab w:val="num" w:pos="2880"/>
        </w:tabs>
        <w:ind w:left="2880" w:hanging="360"/>
      </w:pPr>
      <w:rPr>
        <w:rFonts w:ascii="Symbol" w:hAnsi="Symbol" w:hint="default"/>
      </w:rPr>
    </w:lvl>
    <w:lvl w:ilvl="4" w:tplc="AFE8D754">
      <w:start w:val="1"/>
      <w:numFmt w:val="bullet"/>
      <w:lvlText w:val=""/>
      <w:lvlJc w:val="left"/>
      <w:pPr>
        <w:tabs>
          <w:tab w:val="num" w:pos="3600"/>
        </w:tabs>
        <w:ind w:left="3600" w:hanging="360"/>
      </w:pPr>
      <w:rPr>
        <w:rFonts w:ascii="Symbol" w:hAnsi="Symbol" w:hint="default"/>
      </w:rPr>
    </w:lvl>
    <w:lvl w:ilvl="5" w:tplc="70968F76">
      <w:start w:val="1"/>
      <w:numFmt w:val="bullet"/>
      <w:lvlText w:val=""/>
      <w:lvlJc w:val="left"/>
      <w:pPr>
        <w:tabs>
          <w:tab w:val="num" w:pos="4320"/>
        </w:tabs>
        <w:ind w:left="4320" w:hanging="360"/>
      </w:pPr>
      <w:rPr>
        <w:rFonts w:ascii="Symbol" w:hAnsi="Symbol" w:hint="default"/>
      </w:rPr>
    </w:lvl>
    <w:lvl w:ilvl="6" w:tplc="30E066CE">
      <w:start w:val="1"/>
      <w:numFmt w:val="bullet"/>
      <w:lvlText w:val=""/>
      <w:lvlJc w:val="left"/>
      <w:pPr>
        <w:tabs>
          <w:tab w:val="num" w:pos="5040"/>
        </w:tabs>
        <w:ind w:left="5040" w:hanging="360"/>
      </w:pPr>
      <w:rPr>
        <w:rFonts w:ascii="Symbol" w:hAnsi="Symbol" w:hint="default"/>
      </w:rPr>
    </w:lvl>
    <w:lvl w:ilvl="7" w:tplc="50B2196C">
      <w:start w:val="1"/>
      <w:numFmt w:val="bullet"/>
      <w:lvlText w:val=""/>
      <w:lvlJc w:val="left"/>
      <w:pPr>
        <w:tabs>
          <w:tab w:val="num" w:pos="5760"/>
        </w:tabs>
        <w:ind w:left="5760" w:hanging="360"/>
      </w:pPr>
      <w:rPr>
        <w:rFonts w:ascii="Symbol" w:hAnsi="Symbol" w:hint="default"/>
      </w:rPr>
    </w:lvl>
    <w:lvl w:ilvl="8" w:tplc="8ABA72B0">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A724876"/>
    <w:multiLevelType w:val="hybridMultilevel"/>
    <w:tmpl w:val="7FAA36B2"/>
    <w:lvl w:ilvl="0" w:tplc="D4181B28">
      <w:start w:val="1"/>
      <w:numFmt w:val="decimal"/>
      <w:lvlText w:val="%1."/>
      <w:lvlJc w:val="left"/>
      <w:pPr>
        <w:ind w:left="84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D643DEA"/>
    <w:multiLevelType w:val="hybridMultilevel"/>
    <w:tmpl w:val="0CEAADD4"/>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D058DF"/>
    <w:multiLevelType w:val="hybridMultilevel"/>
    <w:tmpl w:val="ABC09076"/>
    <w:lvl w:ilvl="0" w:tplc="0409000F">
      <w:start w:val="1"/>
      <w:numFmt w:val="decimal"/>
      <w:lvlText w:val="%1."/>
      <w:lvlJc w:val="left"/>
      <w:pPr>
        <w:ind w:left="84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9" w15:restartNumberingAfterBreak="0">
    <w:nsid w:val="21DB0965"/>
    <w:multiLevelType w:val="hybridMultilevel"/>
    <w:tmpl w:val="D82E146E"/>
    <w:lvl w:ilvl="0" w:tplc="64F8101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7B75EE5"/>
    <w:multiLevelType w:val="multilevel"/>
    <w:tmpl w:val="79041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CF86D8C"/>
    <w:multiLevelType w:val="hybridMultilevel"/>
    <w:tmpl w:val="E03AD11C"/>
    <w:lvl w:ilvl="0" w:tplc="04090003">
      <w:start w:val="1"/>
      <w:numFmt w:val="bullet"/>
      <w:lvlText w:val=""/>
      <w:lvlJc w:val="left"/>
      <w:pPr>
        <w:ind w:left="480" w:hanging="480"/>
      </w:pPr>
      <w:rPr>
        <w:rFonts w:ascii="Wingdings" w:hAnsi="Wingdings"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2" w15:restartNumberingAfterBreak="0">
    <w:nsid w:val="2D652975"/>
    <w:multiLevelType w:val="hybridMultilevel"/>
    <w:tmpl w:val="7A2C534C"/>
    <w:lvl w:ilvl="0" w:tplc="58C60648">
      <w:start w:val="1"/>
      <w:numFmt w:val="bullet"/>
      <w:lvlText w:val=""/>
      <w:lvlJc w:val="left"/>
      <w:pPr>
        <w:ind w:left="480" w:hanging="480"/>
      </w:pPr>
      <w:rPr>
        <w:rFonts w:ascii="Symbol" w:hAnsi="Symbol"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3" w15:restartNumberingAfterBreak="0">
    <w:nsid w:val="312C10B7"/>
    <w:multiLevelType w:val="hybridMultilevel"/>
    <w:tmpl w:val="C7D4971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3E33B78"/>
    <w:multiLevelType w:val="hybridMultilevel"/>
    <w:tmpl w:val="25404BC0"/>
    <w:lvl w:ilvl="0" w:tplc="FFFFFFFF">
      <w:start w:val="1"/>
      <w:numFmt w:val="lowerLetter"/>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5" w15:restartNumberingAfterBreak="0">
    <w:nsid w:val="341F4C79"/>
    <w:multiLevelType w:val="hybridMultilevel"/>
    <w:tmpl w:val="EA3A4A40"/>
    <w:lvl w:ilvl="0" w:tplc="58C60648">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6" w15:restartNumberingAfterBreak="0">
    <w:nsid w:val="3CF136A5"/>
    <w:multiLevelType w:val="hybridMultilevel"/>
    <w:tmpl w:val="23CC9BB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42ED4D70"/>
    <w:multiLevelType w:val="hybridMultilevel"/>
    <w:tmpl w:val="2AB020AC"/>
    <w:lvl w:ilvl="0" w:tplc="D4181B28">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8" w15:restartNumberingAfterBreak="0">
    <w:nsid w:val="4E2A6CBB"/>
    <w:multiLevelType w:val="hybridMultilevel"/>
    <w:tmpl w:val="F84E7824"/>
    <w:lvl w:ilvl="0" w:tplc="58C60648">
      <w:start w:val="1"/>
      <w:numFmt w:val="bullet"/>
      <w:lvlText w:val=""/>
      <w:lvlJc w:val="left"/>
      <w:pPr>
        <w:ind w:left="480" w:hanging="480"/>
      </w:pPr>
      <w:rPr>
        <w:rFonts w:ascii="Symbol" w:hAnsi="Symbo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9" w15:restartNumberingAfterBreak="0">
    <w:nsid w:val="4FC45CF8"/>
    <w:multiLevelType w:val="hybridMultilevel"/>
    <w:tmpl w:val="C6B222F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51E75B9D"/>
    <w:multiLevelType w:val="multilevel"/>
    <w:tmpl w:val="A39AF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28742F2"/>
    <w:multiLevelType w:val="hybridMultilevel"/>
    <w:tmpl w:val="D242C858"/>
    <w:lvl w:ilvl="0" w:tplc="0409000F">
      <w:start w:val="1"/>
      <w:numFmt w:val="decimal"/>
      <w:lvlText w:val="%1."/>
      <w:lvlJc w:val="left"/>
      <w:pPr>
        <w:ind w:left="480" w:hanging="480"/>
      </w:pPr>
      <w:rPr>
        <w:rFonts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22" w15:restartNumberingAfterBreak="0">
    <w:nsid w:val="563040F7"/>
    <w:multiLevelType w:val="hybridMultilevel"/>
    <w:tmpl w:val="25404BC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8E342B7"/>
    <w:multiLevelType w:val="hybridMultilevel"/>
    <w:tmpl w:val="8AC4E6E6"/>
    <w:lvl w:ilvl="0" w:tplc="D4181B28">
      <w:start w:val="1"/>
      <w:numFmt w:val="decimal"/>
      <w:lvlText w:val="%1."/>
      <w:lvlJc w:val="left"/>
      <w:pPr>
        <w:ind w:left="84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4" w15:restartNumberingAfterBreak="0">
    <w:nsid w:val="5A194884"/>
    <w:multiLevelType w:val="hybridMultilevel"/>
    <w:tmpl w:val="7FB2431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5F4A637B"/>
    <w:multiLevelType w:val="hybridMultilevel"/>
    <w:tmpl w:val="95E02478"/>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6" w15:restartNumberingAfterBreak="0">
    <w:nsid w:val="60130DB1"/>
    <w:multiLevelType w:val="hybridMultilevel"/>
    <w:tmpl w:val="1A28BD0A"/>
    <w:lvl w:ilvl="0" w:tplc="01AC6FB0">
      <w:start w:val="1"/>
      <w:numFmt w:val="lowerLetter"/>
      <w:lvlText w:val="(%1)"/>
      <w:lvlJc w:val="left"/>
      <w:pPr>
        <w:ind w:left="480" w:hanging="360"/>
      </w:pPr>
      <w:rPr>
        <w:rFonts w:hint="default"/>
      </w:r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abstractNum w:abstractNumId="27" w15:restartNumberingAfterBreak="0">
    <w:nsid w:val="608224B0"/>
    <w:multiLevelType w:val="hybridMultilevel"/>
    <w:tmpl w:val="49FCBDB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611373E0"/>
    <w:multiLevelType w:val="multilevel"/>
    <w:tmpl w:val="6032B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AB70EFD"/>
    <w:multiLevelType w:val="multilevel"/>
    <w:tmpl w:val="5E72C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C8B328C"/>
    <w:multiLevelType w:val="hybridMultilevel"/>
    <w:tmpl w:val="0406C44E"/>
    <w:lvl w:ilvl="0" w:tplc="58C60648">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7DFC7696"/>
    <w:multiLevelType w:val="hybridMultilevel"/>
    <w:tmpl w:val="390832E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7FC7445E"/>
    <w:multiLevelType w:val="hybridMultilevel"/>
    <w:tmpl w:val="05EA1F52"/>
    <w:lvl w:ilvl="0" w:tplc="58C60648">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9145570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46238847">
    <w:abstractNumId w:val="5"/>
  </w:num>
  <w:num w:numId="3" w16cid:durableId="1484471447">
    <w:abstractNumId w:val="13"/>
  </w:num>
  <w:num w:numId="4" w16cid:durableId="1351569172">
    <w:abstractNumId w:val="30"/>
  </w:num>
  <w:num w:numId="5" w16cid:durableId="1194534796">
    <w:abstractNumId w:val="27"/>
  </w:num>
  <w:num w:numId="6" w16cid:durableId="753934525">
    <w:abstractNumId w:val="12"/>
  </w:num>
  <w:num w:numId="7" w16cid:durableId="1686399879">
    <w:abstractNumId w:val="30"/>
  </w:num>
  <w:num w:numId="8" w16cid:durableId="457186049">
    <w:abstractNumId w:val="15"/>
  </w:num>
  <w:num w:numId="9" w16cid:durableId="1254045614">
    <w:abstractNumId w:val="24"/>
  </w:num>
  <w:num w:numId="10" w16cid:durableId="1709724530">
    <w:abstractNumId w:val="11"/>
  </w:num>
  <w:num w:numId="11" w16cid:durableId="1514568902">
    <w:abstractNumId w:val="30"/>
  </w:num>
  <w:num w:numId="12" w16cid:durableId="648436004">
    <w:abstractNumId w:val="5"/>
  </w:num>
  <w:num w:numId="13" w16cid:durableId="993803226">
    <w:abstractNumId w:val="19"/>
  </w:num>
  <w:num w:numId="14" w16cid:durableId="1942447927">
    <w:abstractNumId w:val="21"/>
  </w:num>
  <w:num w:numId="15" w16cid:durableId="1501769635">
    <w:abstractNumId w:val="16"/>
  </w:num>
  <w:num w:numId="16" w16cid:durableId="442384562">
    <w:abstractNumId w:val="9"/>
  </w:num>
  <w:num w:numId="17" w16cid:durableId="63265384">
    <w:abstractNumId w:val="2"/>
  </w:num>
  <w:num w:numId="18" w16cid:durableId="17245218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2793351">
    <w:abstractNumId w:val="21"/>
    <w:lvlOverride w:ilvl="0">
      <w:startOverride w:val="1"/>
    </w:lvlOverride>
    <w:lvlOverride w:ilvl="1"/>
    <w:lvlOverride w:ilvl="2"/>
    <w:lvlOverride w:ilvl="3"/>
    <w:lvlOverride w:ilvl="4"/>
    <w:lvlOverride w:ilvl="5"/>
    <w:lvlOverride w:ilvl="6"/>
    <w:lvlOverride w:ilvl="7"/>
    <w:lvlOverride w:ilvl="8"/>
  </w:num>
  <w:num w:numId="20" w16cid:durableId="83190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8294477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21451551">
    <w:abstractNumId w:val="31"/>
  </w:num>
  <w:num w:numId="23" w16cid:durableId="314261100">
    <w:abstractNumId w:val="18"/>
  </w:num>
  <w:num w:numId="24" w16cid:durableId="343169840">
    <w:abstractNumId w:val="32"/>
  </w:num>
  <w:num w:numId="25" w16cid:durableId="11917229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068171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5064378">
    <w:abstractNumId w:val="17"/>
  </w:num>
  <w:num w:numId="28" w16cid:durableId="157079950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752927">
    <w:abstractNumId w:val="6"/>
  </w:num>
  <w:num w:numId="30" w16cid:durableId="425332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49288224">
    <w:abstractNumId w:val="23"/>
  </w:num>
  <w:num w:numId="32" w16cid:durableId="947741494">
    <w:abstractNumId w:val="8"/>
  </w:num>
  <w:num w:numId="33" w16cid:durableId="604194768">
    <w:abstractNumId w:val="10"/>
  </w:num>
  <w:num w:numId="34" w16cid:durableId="590626500">
    <w:abstractNumId w:val="29"/>
  </w:num>
  <w:num w:numId="35" w16cid:durableId="1424259541">
    <w:abstractNumId w:val="28"/>
  </w:num>
  <w:num w:numId="36" w16cid:durableId="803668053">
    <w:abstractNumId w:val="5"/>
  </w:num>
  <w:num w:numId="37" w16cid:durableId="2233740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59859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11228970">
    <w:abstractNumId w:val="1"/>
  </w:num>
  <w:num w:numId="40" w16cid:durableId="2139107396">
    <w:abstractNumId w:val="22"/>
  </w:num>
  <w:num w:numId="41" w16cid:durableId="1571425890">
    <w:abstractNumId w:val="26"/>
  </w:num>
  <w:num w:numId="42" w16cid:durableId="665941761">
    <w:abstractNumId w:val="20"/>
  </w:num>
  <w:num w:numId="43" w16cid:durableId="1595432501">
    <w:abstractNumId w:val="4"/>
  </w:num>
  <w:num w:numId="44" w16cid:durableId="9905260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59776024">
    <w:abstractNumId w:val="14"/>
  </w:num>
  <w:num w:numId="46" w16cid:durableId="1303147487">
    <w:abstractNumId w:val="3"/>
  </w:num>
  <w:num w:numId="47" w16cid:durableId="1405369655">
    <w:abstractNumId w:val="7"/>
  </w:num>
  <w:num w:numId="48" w16cid:durableId="198673934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rawingGridHorizontalSpacing w:val="10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7C7A"/>
    <w:rsid w:val="00000C0F"/>
    <w:rsid w:val="00012331"/>
    <w:rsid w:val="00014B97"/>
    <w:rsid w:val="000173F5"/>
    <w:rsid w:val="0002069B"/>
    <w:rsid w:val="0002177A"/>
    <w:rsid w:val="00022197"/>
    <w:rsid w:val="000322DE"/>
    <w:rsid w:val="0003284F"/>
    <w:rsid w:val="0003285B"/>
    <w:rsid w:val="0003333B"/>
    <w:rsid w:val="0003441F"/>
    <w:rsid w:val="00034B57"/>
    <w:rsid w:val="000359EB"/>
    <w:rsid w:val="000378D9"/>
    <w:rsid w:val="0004013F"/>
    <w:rsid w:val="000436B8"/>
    <w:rsid w:val="000446D7"/>
    <w:rsid w:val="000455BD"/>
    <w:rsid w:val="00045654"/>
    <w:rsid w:val="000458E1"/>
    <w:rsid w:val="00051CC6"/>
    <w:rsid w:val="00051E7B"/>
    <w:rsid w:val="00052E91"/>
    <w:rsid w:val="0005410D"/>
    <w:rsid w:val="00057370"/>
    <w:rsid w:val="000677A9"/>
    <w:rsid w:val="00067BC4"/>
    <w:rsid w:val="000714B7"/>
    <w:rsid w:val="000739E9"/>
    <w:rsid w:val="0008305A"/>
    <w:rsid w:val="00086E67"/>
    <w:rsid w:val="00087D2C"/>
    <w:rsid w:val="0009028D"/>
    <w:rsid w:val="00091C40"/>
    <w:rsid w:val="000955DB"/>
    <w:rsid w:val="00096DBA"/>
    <w:rsid w:val="000A0D3A"/>
    <w:rsid w:val="000A1D19"/>
    <w:rsid w:val="000A55A2"/>
    <w:rsid w:val="000B2D3F"/>
    <w:rsid w:val="000B2EB8"/>
    <w:rsid w:val="000C09D1"/>
    <w:rsid w:val="000D051E"/>
    <w:rsid w:val="000D3717"/>
    <w:rsid w:val="000D4D3A"/>
    <w:rsid w:val="000D5D5D"/>
    <w:rsid w:val="000E0D2E"/>
    <w:rsid w:val="000E1E25"/>
    <w:rsid w:val="000E253F"/>
    <w:rsid w:val="000E4E31"/>
    <w:rsid w:val="000E74BC"/>
    <w:rsid w:val="000F038E"/>
    <w:rsid w:val="000F5B58"/>
    <w:rsid w:val="001002BD"/>
    <w:rsid w:val="00110894"/>
    <w:rsid w:val="00110A89"/>
    <w:rsid w:val="00117C5E"/>
    <w:rsid w:val="0012439D"/>
    <w:rsid w:val="001270BA"/>
    <w:rsid w:val="0013484F"/>
    <w:rsid w:val="001430AF"/>
    <w:rsid w:val="0014642C"/>
    <w:rsid w:val="001467DC"/>
    <w:rsid w:val="00146830"/>
    <w:rsid w:val="00146CD6"/>
    <w:rsid w:val="001512FB"/>
    <w:rsid w:val="001517DB"/>
    <w:rsid w:val="001521DC"/>
    <w:rsid w:val="001542C7"/>
    <w:rsid w:val="00156652"/>
    <w:rsid w:val="00157FFA"/>
    <w:rsid w:val="00171D33"/>
    <w:rsid w:val="00177793"/>
    <w:rsid w:val="00183773"/>
    <w:rsid w:val="001920A4"/>
    <w:rsid w:val="001920E7"/>
    <w:rsid w:val="00194D80"/>
    <w:rsid w:val="00195515"/>
    <w:rsid w:val="001A0E41"/>
    <w:rsid w:val="001A79F5"/>
    <w:rsid w:val="001C099B"/>
    <w:rsid w:val="001C5DDC"/>
    <w:rsid w:val="001C753D"/>
    <w:rsid w:val="001D0346"/>
    <w:rsid w:val="001D053C"/>
    <w:rsid w:val="001D6B23"/>
    <w:rsid w:val="001E223A"/>
    <w:rsid w:val="001F0055"/>
    <w:rsid w:val="001F3757"/>
    <w:rsid w:val="001F561E"/>
    <w:rsid w:val="00206AC8"/>
    <w:rsid w:val="002076A6"/>
    <w:rsid w:val="00207DB3"/>
    <w:rsid w:val="002111EA"/>
    <w:rsid w:val="00215AF4"/>
    <w:rsid w:val="00220593"/>
    <w:rsid w:val="00220FD9"/>
    <w:rsid w:val="002434C6"/>
    <w:rsid w:val="00256615"/>
    <w:rsid w:val="00256D7E"/>
    <w:rsid w:val="00262956"/>
    <w:rsid w:val="00264D04"/>
    <w:rsid w:val="00266935"/>
    <w:rsid w:val="00272637"/>
    <w:rsid w:val="00275333"/>
    <w:rsid w:val="00276480"/>
    <w:rsid w:val="002947F9"/>
    <w:rsid w:val="00297710"/>
    <w:rsid w:val="002B3E56"/>
    <w:rsid w:val="002B5A7C"/>
    <w:rsid w:val="002D2DEE"/>
    <w:rsid w:val="002D3802"/>
    <w:rsid w:val="002D4AF2"/>
    <w:rsid w:val="002D5D0B"/>
    <w:rsid w:val="002D6E18"/>
    <w:rsid w:val="002E0181"/>
    <w:rsid w:val="002E0A69"/>
    <w:rsid w:val="002E3B03"/>
    <w:rsid w:val="002E48F9"/>
    <w:rsid w:val="002E5394"/>
    <w:rsid w:val="002E7648"/>
    <w:rsid w:val="002F06DE"/>
    <w:rsid w:val="002F29A8"/>
    <w:rsid w:val="00300C99"/>
    <w:rsid w:val="0030577C"/>
    <w:rsid w:val="00306756"/>
    <w:rsid w:val="00306BDE"/>
    <w:rsid w:val="00307272"/>
    <w:rsid w:val="00307D92"/>
    <w:rsid w:val="00311E87"/>
    <w:rsid w:val="00312986"/>
    <w:rsid w:val="00320682"/>
    <w:rsid w:val="00320C45"/>
    <w:rsid w:val="00327BCA"/>
    <w:rsid w:val="00331A75"/>
    <w:rsid w:val="0033306A"/>
    <w:rsid w:val="00336D43"/>
    <w:rsid w:val="00340DA2"/>
    <w:rsid w:val="00347B3B"/>
    <w:rsid w:val="00351DB5"/>
    <w:rsid w:val="00360FC8"/>
    <w:rsid w:val="0036293E"/>
    <w:rsid w:val="00364663"/>
    <w:rsid w:val="00380E63"/>
    <w:rsid w:val="00384D5F"/>
    <w:rsid w:val="003862CD"/>
    <w:rsid w:val="00391325"/>
    <w:rsid w:val="003921DD"/>
    <w:rsid w:val="003B07F5"/>
    <w:rsid w:val="003B1BBA"/>
    <w:rsid w:val="003B1F7B"/>
    <w:rsid w:val="003B420A"/>
    <w:rsid w:val="003B76B8"/>
    <w:rsid w:val="003C1827"/>
    <w:rsid w:val="003C379F"/>
    <w:rsid w:val="003C7BB9"/>
    <w:rsid w:val="003D3AE3"/>
    <w:rsid w:val="003D72D5"/>
    <w:rsid w:val="003E5236"/>
    <w:rsid w:val="003F0B94"/>
    <w:rsid w:val="003F2AB0"/>
    <w:rsid w:val="003F344B"/>
    <w:rsid w:val="003F65DF"/>
    <w:rsid w:val="004017AF"/>
    <w:rsid w:val="00414743"/>
    <w:rsid w:val="00416DEE"/>
    <w:rsid w:val="0043146A"/>
    <w:rsid w:val="00443B0A"/>
    <w:rsid w:val="00444874"/>
    <w:rsid w:val="00444A17"/>
    <w:rsid w:val="004479F7"/>
    <w:rsid w:val="0045062A"/>
    <w:rsid w:val="00466C32"/>
    <w:rsid w:val="00467A99"/>
    <w:rsid w:val="00475CCE"/>
    <w:rsid w:val="00485A4E"/>
    <w:rsid w:val="0049099F"/>
    <w:rsid w:val="00493D3A"/>
    <w:rsid w:val="004975FE"/>
    <w:rsid w:val="004A594F"/>
    <w:rsid w:val="004A5CD2"/>
    <w:rsid w:val="004B49A3"/>
    <w:rsid w:val="004B71DE"/>
    <w:rsid w:val="004D2C62"/>
    <w:rsid w:val="004E6A3A"/>
    <w:rsid w:val="004F0540"/>
    <w:rsid w:val="004F28F1"/>
    <w:rsid w:val="004F7545"/>
    <w:rsid w:val="00505467"/>
    <w:rsid w:val="00523687"/>
    <w:rsid w:val="00527ACB"/>
    <w:rsid w:val="005311B0"/>
    <w:rsid w:val="0053226D"/>
    <w:rsid w:val="00532408"/>
    <w:rsid w:val="0053592F"/>
    <w:rsid w:val="0053688E"/>
    <w:rsid w:val="005426FB"/>
    <w:rsid w:val="00554DFD"/>
    <w:rsid w:val="00555D4F"/>
    <w:rsid w:val="0056026D"/>
    <w:rsid w:val="00561E5D"/>
    <w:rsid w:val="00562D22"/>
    <w:rsid w:val="00564DD0"/>
    <w:rsid w:val="0056654A"/>
    <w:rsid w:val="0056673C"/>
    <w:rsid w:val="00572398"/>
    <w:rsid w:val="00572D35"/>
    <w:rsid w:val="00576520"/>
    <w:rsid w:val="00581E2A"/>
    <w:rsid w:val="00585FAC"/>
    <w:rsid w:val="00591861"/>
    <w:rsid w:val="00593412"/>
    <w:rsid w:val="0059797B"/>
    <w:rsid w:val="005A08A8"/>
    <w:rsid w:val="005A0BE1"/>
    <w:rsid w:val="005B0C6D"/>
    <w:rsid w:val="005B3A87"/>
    <w:rsid w:val="005B4B98"/>
    <w:rsid w:val="005C1537"/>
    <w:rsid w:val="005C4B6A"/>
    <w:rsid w:val="005C5B5F"/>
    <w:rsid w:val="005D1999"/>
    <w:rsid w:val="005D2942"/>
    <w:rsid w:val="005D51D3"/>
    <w:rsid w:val="005E51FD"/>
    <w:rsid w:val="005E6344"/>
    <w:rsid w:val="005F0B09"/>
    <w:rsid w:val="005F1840"/>
    <w:rsid w:val="005F28DA"/>
    <w:rsid w:val="005F51E9"/>
    <w:rsid w:val="006059B2"/>
    <w:rsid w:val="00613D9B"/>
    <w:rsid w:val="00625BAD"/>
    <w:rsid w:val="00631341"/>
    <w:rsid w:val="00631B67"/>
    <w:rsid w:val="006365F5"/>
    <w:rsid w:val="00642FBA"/>
    <w:rsid w:val="00645943"/>
    <w:rsid w:val="00647A18"/>
    <w:rsid w:val="00651CDB"/>
    <w:rsid w:val="006573DB"/>
    <w:rsid w:val="006602A5"/>
    <w:rsid w:val="00667CAF"/>
    <w:rsid w:val="006705FC"/>
    <w:rsid w:val="00672038"/>
    <w:rsid w:val="00673EDA"/>
    <w:rsid w:val="00680407"/>
    <w:rsid w:val="006827D6"/>
    <w:rsid w:val="00682B45"/>
    <w:rsid w:val="006840B2"/>
    <w:rsid w:val="006854B4"/>
    <w:rsid w:val="0069566B"/>
    <w:rsid w:val="00697514"/>
    <w:rsid w:val="006976F0"/>
    <w:rsid w:val="00697D23"/>
    <w:rsid w:val="006A20DB"/>
    <w:rsid w:val="006A49F9"/>
    <w:rsid w:val="006A5A96"/>
    <w:rsid w:val="006A6C91"/>
    <w:rsid w:val="006B2566"/>
    <w:rsid w:val="006B2EBC"/>
    <w:rsid w:val="006D012B"/>
    <w:rsid w:val="006D0918"/>
    <w:rsid w:val="006D6A99"/>
    <w:rsid w:val="006E079C"/>
    <w:rsid w:val="006E6424"/>
    <w:rsid w:val="006E786F"/>
    <w:rsid w:val="006F1E36"/>
    <w:rsid w:val="006F3646"/>
    <w:rsid w:val="007017AD"/>
    <w:rsid w:val="00701C9B"/>
    <w:rsid w:val="007038D2"/>
    <w:rsid w:val="00714DB3"/>
    <w:rsid w:val="0071776D"/>
    <w:rsid w:val="0071781C"/>
    <w:rsid w:val="00722542"/>
    <w:rsid w:val="00731CA9"/>
    <w:rsid w:val="007347DF"/>
    <w:rsid w:val="00735EAC"/>
    <w:rsid w:val="00741EDB"/>
    <w:rsid w:val="00745F9E"/>
    <w:rsid w:val="00752EF5"/>
    <w:rsid w:val="00754778"/>
    <w:rsid w:val="00755C75"/>
    <w:rsid w:val="00756B73"/>
    <w:rsid w:val="00761D95"/>
    <w:rsid w:val="00764DF6"/>
    <w:rsid w:val="00765121"/>
    <w:rsid w:val="00776594"/>
    <w:rsid w:val="007822FB"/>
    <w:rsid w:val="00785C59"/>
    <w:rsid w:val="00792A3E"/>
    <w:rsid w:val="00794C4B"/>
    <w:rsid w:val="0079628F"/>
    <w:rsid w:val="007A555C"/>
    <w:rsid w:val="007B00FC"/>
    <w:rsid w:val="007B025C"/>
    <w:rsid w:val="007B1BD0"/>
    <w:rsid w:val="007B3F21"/>
    <w:rsid w:val="007B41EF"/>
    <w:rsid w:val="007B4B01"/>
    <w:rsid w:val="007B6AB8"/>
    <w:rsid w:val="007B79DA"/>
    <w:rsid w:val="007C56C8"/>
    <w:rsid w:val="007C78D0"/>
    <w:rsid w:val="007D0E18"/>
    <w:rsid w:val="007D23B6"/>
    <w:rsid w:val="007D27C3"/>
    <w:rsid w:val="007D2F84"/>
    <w:rsid w:val="007D3031"/>
    <w:rsid w:val="007D4F0C"/>
    <w:rsid w:val="007E1FF0"/>
    <w:rsid w:val="007E342E"/>
    <w:rsid w:val="007E53AE"/>
    <w:rsid w:val="007E5493"/>
    <w:rsid w:val="007F17B2"/>
    <w:rsid w:val="007F734C"/>
    <w:rsid w:val="0081577A"/>
    <w:rsid w:val="00815F16"/>
    <w:rsid w:val="00817336"/>
    <w:rsid w:val="008207B7"/>
    <w:rsid w:val="00821A32"/>
    <w:rsid w:val="00823270"/>
    <w:rsid w:val="00825BF8"/>
    <w:rsid w:val="00826D02"/>
    <w:rsid w:val="008278E6"/>
    <w:rsid w:val="00827CA7"/>
    <w:rsid w:val="008333B0"/>
    <w:rsid w:val="00837B42"/>
    <w:rsid w:val="00844E48"/>
    <w:rsid w:val="008518ED"/>
    <w:rsid w:val="00853CA3"/>
    <w:rsid w:val="00855155"/>
    <w:rsid w:val="00860DB9"/>
    <w:rsid w:val="008613A6"/>
    <w:rsid w:val="00861925"/>
    <w:rsid w:val="008637B6"/>
    <w:rsid w:val="00874C5B"/>
    <w:rsid w:val="0087518B"/>
    <w:rsid w:val="00875C76"/>
    <w:rsid w:val="008827F2"/>
    <w:rsid w:val="00883F07"/>
    <w:rsid w:val="00885C27"/>
    <w:rsid w:val="00891EA2"/>
    <w:rsid w:val="00893E73"/>
    <w:rsid w:val="0089446E"/>
    <w:rsid w:val="0089588F"/>
    <w:rsid w:val="008A3230"/>
    <w:rsid w:val="008B0669"/>
    <w:rsid w:val="008B15CC"/>
    <w:rsid w:val="008B5D57"/>
    <w:rsid w:val="008C1DC5"/>
    <w:rsid w:val="008C205F"/>
    <w:rsid w:val="008C74CF"/>
    <w:rsid w:val="008D0D4E"/>
    <w:rsid w:val="008D4DAF"/>
    <w:rsid w:val="008D6464"/>
    <w:rsid w:val="008D7384"/>
    <w:rsid w:val="008E008F"/>
    <w:rsid w:val="008E4791"/>
    <w:rsid w:val="008E65C4"/>
    <w:rsid w:val="008E6FED"/>
    <w:rsid w:val="008F0468"/>
    <w:rsid w:val="008F3C1F"/>
    <w:rsid w:val="008F5A3B"/>
    <w:rsid w:val="008F5B16"/>
    <w:rsid w:val="00905469"/>
    <w:rsid w:val="00915A26"/>
    <w:rsid w:val="00916B21"/>
    <w:rsid w:val="00931C27"/>
    <w:rsid w:val="00941AE1"/>
    <w:rsid w:val="009431B8"/>
    <w:rsid w:val="00943FD3"/>
    <w:rsid w:val="00946F52"/>
    <w:rsid w:val="00963D7A"/>
    <w:rsid w:val="00964E49"/>
    <w:rsid w:val="00970509"/>
    <w:rsid w:val="00971AAC"/>
    <w:rsid w:val="009760FB"/>
    <w:rsid w:val="00976B5C"/>
    <w:rsid w:val="00985D67"/>
    <w:rsid w:val="0098623A"/>
    <w:rsid w:val="00991A59"/>
    <w:rsid w:val="00993C06"/>
    <w:rsid w:val="009A0904"/>
    <w:rsid w:val="009B3CC7"/>
    <w:rsid w:val="009B5510"/>
    <w:rsid w:val="009C6769"/>
    <w:rsid w:val="009D35B5"/>
    <w:rsid w:val="009E3CE5"/>
    <w:rsid w:val="009E7140"/>
    <w:rsid w:val="009F1F3A"/>
    <w:rsid w:val="009F5809"/>
    <w:rsid w:val="009F7010"/>
    <w:rsid w:val="009F74EE"/>
    <w:rsid w:val="00A00571"/>
    <w:rsid w:val="00A008DF"/>
    <w:rsid w:val="00A02089"/>
    <w:rsid w:val="00A02387"/>
    <w:rsid w:val="00A03CC8"/>
    <w:rsid w:val="00A06B4F"/>
    <w:rsid w:val="00A16870"/>
    <w:rsid w:val="00A21585"/>
    <w:rsid w:val="00A2327D"/>
    <w:rsid w:val="00A269BA"/>
    <w:rsid w:val="00A26A05"/>
    <w:rsid w:val="00A317DD"/>
    <w:rsid w:val="00A325BC"/>
    <w:rsid w:val="00A34B6D"/>
    <w:rsid w:val="00A365BF"/>
    <w:rsid w:val="00A41AD1"/>
    <w:rsid w:val="00A41D29"/>
    <w:rsid w:val="00A41E8A"/>
    <w:rsid w:val="00A46CE8"/>
    <w:rsid w:val="00A63BAC"/>
    <w:rsid w:val="00A649E6"/>
    <w:rsid w:val="00A67B1D"/>
    <w:rsid w:val="00A67C0A"/>
    <w:rsid w:val="00A7044C"/>
    <w:rsid w:val="00A716BF"/>
    <w:rsid w:val="00A71B41"/>
    <w:rsid w:val="00A7218F"/>
    <w:rsid w:val="00A76A00"/>
    <w:rsid w:val="00A810EB"/>
    <w:rsid w:val="00A81D34"/>
    <w:rsid w:val="00A8650F"/>
    <w:rsid w:val="00AA2FC4"/>
    <w:rsid w:val="00AA7A1D"/>
    <w:rsid w:val="00AB0164"/>
    <w:rsid w:val="00AB7019"/>
    <w:rsid w:val="00AC348D"/>
    <w:rsid w:val="00AD146C"/>
    <w:rsid w:val="00AD2D32"/>
    <w:rsid w:val="00AD3077"/>
    <w:rsid w:val="00AD749F"/>
    <w:rsid w:val="00AE2107"/>
    <w:rsid w:val="00AF159E"/>
    <w:rsid w:val="00AF3D93"/>
    <w:rsid w:val="00AF5B2B"/>
    <w:rsid w:val="00B0132B"/>
    <w:rsid w:val="00B01742"/>
    <w:rsid w:val="00B01961"/>
    <w:rsid w:val="00B07DD2"/>
    <w:rsid w:val="00B154C2"/>
    <w:rsid w:val="00B23D18"/>
    <w:rsid w:val="00B24C4C"/>
    <w:rsid w:val="00B25A08"/>
    <w:rsid w:val="00B25FAE"/>
    <w:rsid w:val="00B27112"/>
    <w:rsid w:val="00B27BF2"/>
    <w:rsid w:val="00B33D5E"/>
    <w:rsid w:val="00B34F03"/>
    <w:rsid w:val="00B37FE4"/>
    <w:rsid w:val="00B42024"/>
    <w:rsid w:val="00B43FB3"/>
    <w:rsid w:val="00B51B12"/>
    <w:rsid w:val="00B52922"/>
    <w:rsid w:val="00B5569E"/>
    <w:rsid w:val="00B56452"/>
    <w:rsid w:val="00B56DD7"/>
    <w:rsid w:val="00B62B4A"/>
    <w:rsid w:val="00B712B8"/>
    <w:rsid w:val="00B73E30"/>
    <w:rsid w:val="00B75B6B"/>
    <w:rsid w:val="00B83023"/>
    <w:rsid w:val="00B83B65"/>
    <w:rsid w:val="00B84701"/>
    <w:rsid w:val="00B8617A"/>
    <w:rsid w:val="00B9135B"/>
    <w:rsid w:val="00B9210F"/>
    <w:rsid w:val="00B93F07"/>
    <w:rsid w:val="00B9425A"/>
    <w:rsid w:val="00BA19A5"/>
    <w:rsid w:val="00BA7088"/>
    <w:rsid w:val="00BA7379"/>
    <w:rsid w:val="00BB310B"/>
    <w:rsid w:val="00BB6830"/>
    <w:rsid w:val="00BC178E"/>
    <w:rsid w:val="00BC2D46"/>
    <w:rsid w:val="00BC47CB"/>
    <w:rsid w:val="00BD0405"/>
    <w:rsid w:val="00BD08EB"/>
    <w:rsid w:val="00BD2946"/>
    <w:rsid w:val="00BD2FA8"/>
    <w:rsid w:val="00BD3D4B"/>
    <w:rsid w:val="00BD452A"/>
    <w:rsid w:val="00BD6428"/>
    <w:rsid w:val="00BD799B"/>
    <w:rsid w:val="00BE1AA7"/>
    <w:rsid w:val="00BE2D11"/>
    <w:rsid w:val="00BE4621"/>
    <w:rsid w:val="00BE501E"/>
    <w:rsid w:val="00BE5A66"/>
    <w:rsid w:val="00BF27FC"/>
    <w:rsid w:val="00BF3F82"/>
    <w:rsid w:val="00BF4A8D"/>
    <w:rsid w:val="00BF6B13"/>
    <w:rsid w:val="00BF716C"/>
    <w:rsid w:val="00BF7C7A"/>
    <w:rsid w:val="00BF7FD6"/>
    <w:rsid w:val="00C04092"/>
    <w:rsid w:val="00C0704A"/>
    <w:rsid w:val="00C10010"/>
    <w:rsid w:val="00C15257"/>
    <w:rsid w:val="00C20AC7"/>
    <w:rsid w:val="00C26C9B"/>
    <w:rsid w:val="00C309A8"/>
    <w:rsid w:val="00C336DB"/>
    <w:rsid w:val="00C34009"/>
    <w:rsid w:val="00C355E2"/>
    <w:rsid w:val="00C42C31"/>
    <w:rsid w:val="00C45F74"/>
    <w:rsid w:val="00C46E0F"/>
    <w:rsid w:val="00C46F6D"/>
    <w:rsid w:val="00C53E1F"/>
    <w:rsid w:val="00C71375"/>
    <w:rsid w:val="00C73389"/>
    <w:rsid w:val="00C748AF"/>
    <w:rsid w:val="00C74E22"/>
    <w:rsid w:val="00C86E75"/>
    <w:rsid w:val="00C86E7B"/>
    <w:rsid w:val="00CB0AD3"/>
    <w:rsid w:val="00CB3195"/>
    <w:rsid w:val="00CB499C"/>
    <w:rsid w:val="00CC6024"/>
    <w:rsid w:val="00CC7CE2"/>
    <w:rsid w:val="00CD7D0B"/>
    <w:rsid w:val="00CE3E22"/>
    <w:rsid w:val="00D014D6"/>
    <w:rsid w:val="00D032A4"/>
    <w:rsid w:val="00D0351A"/>
    <w:rsid w:val="00D03F31"/>
    <w:rsid w:val="00D07912"/>
    <w:rsid w:val="00D15679"/>
    <w:rsid w:val="00D17EAF"/>
    <w:rsid w:val="00D24435"/>
    <w:rsid w:val="00D24737"/>
    <w:rsid w:val="00D25231"/>
    <w:rsid w:val="00D255E4"/>
    <w:rsid w:val="00D27B1C"/>
    <w:rsid w:val="00D30148"/>
    <w:rsid w:val="00D304C2"/>
    <w:rsid w:val="00D358AB"/>
    <w:rsid w:val="00D3769D"/>
    <w:rsid w:val="00D379CB"/>
    <w:rsid w:val="00D43743"/>
    <w:rsid w:val="00D53981"/>
    <w:rsid w:val="00D56C47"/>
    <w:rsid w:val="00D64373"/>
    <w:rsid w:val="00D66B1A"/>
    <w:rsid w:val="00D70A44"/>
    <w:rsid w:val="00D73570"/>
    <w:rsid w:val="00D760A7"/>
    <w:rsid w:val="00D84B07"/>
    <w:rsid w:val="00D85B83"/>
    <w:rsid w:val="00D90D84"/>
    <w:rsid w:val="00D953A6"/>
    <w:rsid w:val="00DA0CEE"/>
    <w:rsid w:val="00DA25BB"/>
    <w:rsid w:val="00DA74AB"/>
    <w:rsid w:val="00DB0464"/>
    <w:rsid w:val="00DB0A9F"/>
    <w:rsid w:val="00DB6F7C"/>
    <w:rsid w:val="00DB7800"/>
    <w:rsid w:val="00DC5E5A"/>
    <w:rsid w:val="00DC681C"/>
    <w:rsid w:val="00DC68D0"/>
    <w:rsid w:val="00DC6B15"/>
    <w:rsid w:val="00DD1164"/>
    <w:rsid w:val="00DD3E84"/>
    <w:rsid w:val="00DD53DC"/>
    <w:rsid w:val="00DD63CC"/>
    <w:rsid w:val="00DD6C7A"/>
    <w:rsid w:val="00DE3AED"/>
    <w:rsid w:val="00DE5572"/>
    <w:rsid w:val="00DE732B"/>
    <w:rsid w:val="00DF5A46"/>
    <w:rsid w:val="00E05FEF"/>
    <w:rsid w:val="00E11EF5"/>
    <w:rsid w:val="00E16C88"/>
    <w:rsid w:val="00E2370D"/>
    <w:rsid w:val="00E25502"/>
    <w:rsid w:val="00E256CB"/>
    <w:rsid w:val="00E35AA2"/>
    <w:rsid w:val="00E36864"/>
    <w:rsid w:val="00E36BA9"/>
    <w:rsid w:val="00E36E26"/>
    <w:rsid w:val="00E37CA0"/>
    <w:rsid w:val="00E43714"/>
    <w:rsid w:val="00E4782D"/>
    <w:rsid w:val="00E50931"/>
    <w:rsid w:val="00E6426F"/>
    <w:rsid w:val="00E6437A"/>
    <w:rsid w:val="00E71B45"/>
    <w:rsid w:val="00E74C22"/>
    <w:rsid w:val="00E80371"/>
    <w:rsid w:val="00E8509E"/>
    <w:rsid w:val="00E91D5B"/>
    <w:rsid w:val="00E92027"/>
    <w:rsid w:val="00EA0DDF"/>
    <w:rsid w:val="00EA2D13"/>
    <w:rsid w:val="00EA3180"/>
    <w:rsid w:val="00EA460E"/>
    <w:rsid w:val="00EB45CE"/>
    <w:rsid w:val="00EC7539"/>
    <w:rsid w:val="00EC76F0"/>
    <w:rsid w:val="00EE0374"/>
    <w:rsid w:val="00EE108E"/>
    <w:rsid w:val="00EE17FF"/>
    <w:rsid w:val="00EE2D77"/>
    <w:rsid w:val="00EE33BB"/>
    <w:rsid w:val="00EF03D4"/>
    <w:rsid w:val="00EF3612"/>
    <w:rsid w:val="00EF474E"/>
    <w:rsid w:val="00F00346"/>
    <w:rsid w:val="00F10A6D"/>
    <w:rsid w:val="00F1364A"/>
    <w:rsid w:val="00F14B16"/>
    <w:rsid w:val="00F14D60"/>
    <w:rsid w:val="00F16A5A"/>
    <w:rsid w:val="00F24B4C"/>
    <w:rsid w:val="00F2699F"/>
    <w:rsid w:val="00F26F0C"/>
    <w:rsid w:val="00F276E5"/>
    <w:rsid w:val="00F31F1A"/>
    <w:rsid w:val="00F37436"/>
    <w:rsid w:val="00F413EE"/>
    <w:rsid w:val="00F46FD7"/>
    <w:rsid w:val="00F5657A"/>
    <w:rsid w:val="00F56992"/>
    <w:rsid w:val="00F740B3"/>
    <w:rsid w:val="00F752EC"/>
    <w:rsid w:val="00F80F31"/>
    <w:rsid w:val="00F82906"/>
    <w:rsid w:val="00F85F35"/>
    <w:rsid w:val="00F91DBD"/>
    <w:rsid w:val="00F9621E"/>
    <w:rsid w:val="00F97BAD"/>
    <w:rsid w:val="00FA1187"/>
    <w:rsid w:val="00FA3C01"/>
    <w:rsid w:val="00FA523E"/>
    <w:rsid w:val="00FA5A2E"/>
    <w:rsid w:val="00FB2A6F"/>
    <w:rsid w:val="00FB4A6F"/>
    <w:rsid w:val="00FB5925"/>
    <w:rsid w:val="00FB7B76"/>
    <w:rsid w:val="00FC109C"/>
    <w:rsid w:val="00FC61AE"/>
    <w:rsid w:val="00FE2E2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0BB9C7"/>
  <w15:chartTrackingRefBased/>
  <w15:docId w15:val="{1889FBA9-8B16-4412-A6A5-B39A6F8D6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7C7A"/>
    <w:pPr>
      <w:overflowPunct w:val="0"/>
      <w:autoSpaceDE w:val="0"/>
      <w:autoSpaceDN w:val="0"/>
      <w:adjustRightInd w:val="0"/>
      <w:spacing w:after="120"/>
      <w:jc w:val="both"/>
    </w:pPr>
    <w:rPr>
      <w:rFonts w:ascii="Arial" w:eastAsia="SimSun" w:hAnsi="Arial" w:cs="Times New Roman"/>
      <w:kern w:val="0"/>
      <w:sz w:val="20"/>
      <w:szCs w:val="20"/>
      <w:lang w:val="en-GB" w:eastAsia="zh-CN"/>
    </w:rPr>
  </w:style>
  <w:style w:type="paragraph" w:styleId="Heading1">
    <w:name w:val="heading 1"/>
    <w:next w:val="Normal"/>
    <w:link w:val="Heading1Char"/>
    <w:qFormat/>
    <w:rsid w:val="00BF7C7A"/>
    <w:pPr>
      <w:keepNext/>
      <w:keepLines/>
      <w:numPr>
        <w:numId w:val="1"/>
      </w:numPr>
      <w:pBdr>
        <w:top w:val="single" w:sz="12" w:space="3" w:color="auto"/>
      </w:pBdr>
      <w:overflowPunct w:val="0"/>
      <w:autoSpaceDE w:val="0"/>
      <w:autoSpaceDN w:val="0"/>
      <w:adjustRightInd w:val="0"/>
      <w:spacing w:before="240" w:after="180"/>
      <w:outlineLvl w:val="0"/>
    </w:pPr>
    <w:rPr>
      <w:rFonts w:ascii="Arial" w:eastAsia="SimSun" w:hAnsi="Arial" w:cs="Times New Roman"/>
      <w:kern w:val="0"/>
      <w:sz w:val="36"/>
      <w:szCs w:val="36"/>
      <w:lang w:val="en-GB" w:eastAsia="zh-CN"/>
    </w:rPr>
  </w:style>
  <w:style w:type="paragraph" w:styleId="Heading2">
    <w:name w:val="heading 2"/>
    <w:basedOn w:val="Heading1"/>
    <w:next w:val="Normal"/>
    <w:link w:val="Heading2Char"/>
    <w:unhideWhenUsed/>
    <w:qFormat/>
    <w:rsid w:val="00BF7C7A"/>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unhideWhenUsed/>
    <w:qFormat/>
    <w:rsid w:val="00BF7C7A"/>
    <w:pPr>
      <w:numPr>
        <w:ilvl w:val="2"/>
      </w:numPr>
      <w:tabs>
        <w:tab w:val="left" w:pos="720"/>
      </w:tabs>
      <w:spacing w:before="120"/>
      <w:outlineLvl w:val="2"/>
    </w:pPr>
    <w:rPr>
      <w:sz w:val="28"/>
      <w:szCs w:val="28"/>
    </w:rPr>
  </w:style>
  <w:style w:type="paragraph" w:styleId="Heading4">
    <w:name w:val="heading 4"/>
    <w:basedOn w:val="Heading3"/>
    <w:next w:val="Normal"/>
    <w:link w:val="Heading4Char"/>
    <w:semiHidden/>
    <w:unhideWhenUsed/>
    <w:qFormat/>
    <w:rsid w:val="00BF7C7A"/>
    <w:pPr>
      <w:numPr>
        <w:ilvl w:val="3"/>
      </w:numPr>
      <w:tabs>
        <w:tab w:val="left" w:pos="864"/>
      </w:tabs>
      <w:outlineLvl w:val="3"/>
    </w:pPr>
    <w:rPr>
      <w:sz w:val="24"/>
      <w:szCs w:val="24"/>
    </w:rPr>
  </w:style>
  <w:style w:type="paragraph" w:styleId="Heading5">
    <w:name w:val="heading 5"/>
    <w:basedOn w:val="Heading4"/>
    <w:next w:val="Normal"/>
    <w:link w:val="Heading5Char"/>
    <w:semiHidden/>
    <w:unhideWhenUsed/>
    <w:qFormat/>
    <w:rsid w:val="00BF7C7A"/>
    <w:pPr>
      <w:numPr>
        <w:ilvl w:val="4"/>
      </w:numPr>
      <w:tabs>
        <w:tab w:val="left" w:pos="1008"/>
      </w:tabs>
      <w:outlineLvl w:val="4"/>
    </w:pPr>
    <w:rPr>
      <w:sz w:val="22"/>
      <w:szCs w:val="22"/>
    </w:rPr>
  </w:style>
  <w:style w:type="paragraph" w:styleId="Heading6">
    <w:name w:val="heading 6"/>
    <w:basedOn w:val="Normal"/>
    <w:next w:val="Normal"/>
    <w:link w:val="Heading6Char"/>
    <w:semiHidden/>
    <w:unhideWhenUsed/>
    <w:qFormat/>
    <w:rsid w:val="00BF7C7A"/>
    <w:pPr>
      <w:keepNext/>
      <w:keepLines/>
      <w:numPr>
        <w:ilvl w:val="5"/>
        <w:numId w:val="1"/>
      </w:numPr>
      <w:tabs>
        <w:tab w:val="left" w:pos="1152"/>
      </w:tabs>
      <w:spacing w:before="120"/>
      <w:outlineLvl w:val="5"/>
    </w:pPr>
    <w:rPr>
      <w:rFonts w:cs="Arial"/>
    </w:rPr>
  </w:style>
  <w:style w:type="paragraph" w:styleId="Heading7">
    <w:name w:val="heading 7"/>
    <w:basedOn w:val="Normal"/>
    <w:next w:val="Normal"/>
    <w:link w:val="Heading7Char"/>
    <w:semiHidden/>
    <w:unhideWhenUsed/>
    <w:qFormat/>
    <w:rsid w:val="00BF7C7A"/>
    <w:pPr>
      <w:keepNext/>
      <w:keepLines/>
      <w:numPr>
        <w:ilvl w:val="6"/>
        <w:numId w:val="1"/>
      </w:numPr>
      <w:tabs>
        <w:tab w:val="left" w:pos="1296"/>
      </w:tabs>
      <w:spacing w:before="120"/>
      <w:outlineLvl w:val="6"/>
    </w:pPr>
    <w:rPr>
      <w:rFonts w:cs="Arial"/>
    </w:rPr>
  </w:style>
  <w:style w:type="paragraph" w:styleId="Heading8">
    <w:name w:val="heading 8"/>
    <w:basedOn w:val="Heading7"/>
    <w:next w:val="Normal"/>
    <w:link w:val="Heading8Char"/>
    <w:semiHidden/>
    <w:unhideWhenUsed/>
    <w:qFormat/>
    <w:rsid w:val="00BF7C7A"/>
    <w:pPr>
      <w:numPr>
        <w:ilvl w:val="7"/>
      </w:numPr>
      <w:tabs>
        <w:tab w:val="left" w:pos="1440"/>
      </w:tabs>
      <w:outlineLvl w:val="7"/>
    </w:pPr>
  </w:style>
  <w:style w:type="paragraph" w:styleId="Heading9">
    <w:name w:val="heading 9"/>
    <w:basedOn w:val="Heading8"/>
    <w:next w:val="Normal"/>
    <w:link w:val="Heading9Char"/>
    <w:semiHidden/>
    <w:unhideWhenUsed/>
    <w:qFormat/>
    <w:rsid w:val="00BF7C7A"/>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7C7A"/>
    <w:rPr>
      <w:rFonts w:ascii="Arial" w:eastAsia="SimSun" w:hAnsi="Arial" w:cs="Times New Roman"/>
      <w:kern w:val="0"/>
      <w:sz w:val="36"/>
      <w:szCs w:val="36"/>
      <w:lang w:val="en-GB" w:eastAsia="zh-CN"/>
    </w:rPr>
  </w:style>
  <w:style w:type="character" w:customStyle="1" w:styleId="Heading2Char">
    <w:name w:val="Heading 2 Char"/>
    <w:basedOn w:val="DefaultParagraphFont"/>
    <w:link w:val="Heading2"/>
    <w:rsid w:val="00BF7C7A"/>
    <w:rPr>
      <w:rFonts w:ascii="Arial" w:eastAsia="SimSun" w:hAnsi="Arial" w:cs="Times New Roman"/>
      <w:kern w:val="0"/>
      <w:sz w:val="32"/>
      <w:szCs w:val="32"/>
      <w:lang w:val="en-GB" w:eastAsia="zh-CN"/>
    </w:rPr>
  </w:style>
  <w:style w:type="character" w:customStyle="1" w:styleId="Heading3Char">
    <w:name w:val="Heading 3 Char"/>
    <w:basedOn w:val="DefaultParagraphFont"/>
    <w:link w:val="Heading3"/>
    <w:rsid w:val="00BF7C7A"/>
    <w:rPr>
      <w:rFonts w:ascii="Arial" w:eastAsia="SimSun" w:hAnsi="Arial" w:cs="Times New Roman"/>
      <w:kern w:val="0"/>
      <w:sz w:val="28"/>
      <w:szCs w:val="28"/>
      <w:lang w:val="en-GB" w:eastAsia="zh-CN"/>
    </w:rPr>
  </w:style>
  <w:style w:type="character" w:customStyle="1" w:styleId="Heading4Char">
    <w:name w:val="Heading 4 Char"/>
    <w:basedOn w:val="DefaultParagraphFont"/>
    <w:link w:val="Heading4"/>
    <w:semiHidden/>
    <w:rsid w:val="00BF7C7A"/>
    <w:rPr>
      <w:rFonts w:ascii="Arial" w:eastAsia="SimSun" w:hAnsi="Arial" w:cs="Times New Roman"/>
      <w:kern w:val="0"/>
      <w:szCs w:val="24"/>
      <w:lang w:val="en-GB" w:eastAsia="zh-CN"/>
    </w:rPr>
  </w:style>
  <w:style w:type="character" w:customStyle="1" w:styleId="Heading5Char">
    <w:name w:val="Heading 5 Char"/>
    <w:basedOn w:val="DefaultParagraphFont"/>
    <w:link w:val="Heading5"/>
    <w:semiHidden/>
    <w:rsid w:val="00BF7C7A"/>
    <w:rPr>
      <w:rFonts w:ascii="Arial" w:eastAsia="SimSun" w:hAnsi="Arial" w:cs="Times New Roman"/>
      <w:kern w:val="0"/>
      <w:sz w:val="22"/>
      <w:lang w:val="en-GB" w:eastAsia="zh-CN"/>
    </w:rPr>
  </w:style>
  <w:style w:type="character" w:customStyle="1" w:styleId="Heading6Char">
    <w:name w:val="Heading 6 Char"/>
    <w:basedOn w:val="DefaultParagraphFont"/>
    <w:link w:val="Heading6"/>
    <w:semiHidden/>
    <w:rsid w:val="00BF7C7A"/>
    <w:rPr>
      <w:rFonts w:ascii="Arial" w:eastAsia="SimSun" w:hAnsi="Arial" w:cs="Arial"/>
      <w:kern w:val="0"/>
      <w:sz w:val="20"/>
      <w:szCs w:val="20"/>
      <w:lang w:val="en-GB" w:eastAsia="zh-CN"/>
    </w:rPr>
  </w:style>
  <w:style w:type="character" w:customStyle="1" w:styleId="Heading7Char">
    <w:name w:val="Heading 7 Char"/>
    <w:basedOn w:val="DefaultParagraphFont"/>
    <w:link w:val="Heading7"/>
    <w:semiHidden/>
    <w:rsid w:val="00BF7C7A"/>
    <w:rPr>
      <w:rFonts w:ascii="Arial" w:eastAsia="SimSun" w:hAnsi="Arial" w:cs="Arial"/>
      <w:kern w:val="0"/>
      <w:sz w:val="20"/>
      <w:szCs w:val="20"/>
      <w:lang w:val="en-GB" w:eastAsia="zh-CN"/>
    </w:rPr>
  </w:style>
  <w:style w:type="character" w:customStyle="1" w:styleId="Heading8Char">
    <w:name w:val="Heading 8 Char"/>
    <w:basedOn w:val="DefaultParagraphFont"/>
    <w:link w:val="Heading8"/>
    <w:semiHidden/>
    <w:rsid w:val="00BF7C7A"/>
    <w:rPr>
      <w:rFonts w:ascii="Arial" w:eastAsia="SimSun" w:hAnsi="Arial" w:cs="Arial"/>
      <w:kern w:val="0"/>
      <w:sz w:val="20"/>
      <w:szCs w:val="20"/>
      <w:lang w:val="en-GB" w:eastAsia="zh-CN"/>
    </w:rPr>
  </w:style>
  <w:style w:type="character" w:customStyle="1" w:styleId="Heading9Char">
    <w:name w:val="Heading 9 Char"/>
    <w:basedOn w:val="DefaultParagraphFont"/>
    <w:link w:val="Heading9"/>
    <w:semiHidden/>
    <w:rsid w:val="00BF7C7A"/>
    <w:rPr>
      <w:rFonts w:ascii="Arial" w:eastAsia="SimSun" w:hAnsi="Arial" w:cs="Arial"/>
      <w:kern w:val="0"/>
      <w:sz w:val="20"/>
      <w:szCs w:val="20"/>
      <w:lang w:val="en-GB" w:eastAsia="zh-CN"/>
    </w:rPr>
  </w:style>
  <w:style w:type="paragraph" w:customStyle="1" w:styleId="3GPPHeader">
    <w:name w:val="3GPP_Header"/>
    <w:basedOn w:val="Normal"/>
    <w:qFormat/>
    <w:rsid w:val="00BF7C7A"/>
    <w:pPr>
      <w:tabs>
        <w:tab w:val="left" w:pos="1701"/>
        <w:tab w:val="right" w:pos="9639"/>
      </w:tabs>
      <w:spacing w:after="240"/>
    </w:pPr>
    <w:rPr>
      <w:b/>
      <w:sz w:val="24"/>
    </w:rPr>
  </w:style>
  <w:style w:type="character" w:customStyle="1" w:styleId="CRCoverPageZchn">
    <w:name w:val="CR Cover Page Zchn"/>
    <w:link w:val="CRCoverPage"/>
    <w:locked/>
    <w:rsid w:val="00BF7C7A"/>
    <w:rPr>
      <w:rFonts w:ascii="Arial" w:hAnsi="Arial" w:cs="Arial"/>
      <w:lang w:val="en-GB" w:eastAsia="en-US"/>
    </w:rPr>
  </w:style>
  <w:style w:type="paragraph" w:customStyle="1" w:styleId="CRCoverPage">
    <w:name w:val="CR Cover Page"/>
    <w:link w:val="CRCoverPageZchn"/>
    <w:rsid w:val="00BF7C7A"/>
    <w:pPr>
      <w:spacing w:after="120"/>
    </w:pPr>
    <w:rPr>
      <w:rFonts w:ascii="Arial" w:hAnsi="Arial" w:cs="Arial"/>
      <w:lang w:val="en-GB" w:eastAsia="en-US"/>
    </w:rPr>
  </w:style>
  <w:style w:type="paragraph" w:styleId="BodyText">
    <w:name w:val="Body Text"/>
    <w:basedOn w:val="Normal"/>
    <w:link w:val="BodyTextChar"/>
    <w:semiHidden/>
    <w:unhideWhenUsed/>
    <w:rsid w:val="00BF7C7A"/>
    <w:rPr>
      <w:rFonts w:eastAsiaTheme="minorEastAsia" w:cstheme="minorBidi"/>
      <w:kern w:val="2"/>
      <w:sz w:val="21"/>
      <w:szCs w:val="22"/>
    </w:rPr>
  </w:style>
  <w:style w:type="character" w:customStyle="1" w:styleId="BodyTextChar">
    <w:name w:val="Body Text Char"/>
    <w:basedOn w:val="DefaultParagraphFont"/>
    <w:link w:val="BodyText"/>
    <w:semiHidden/>
    <w:rsid w:val="00BF7C7A"/>
    <w:rPr>
      <w:rFonts w:ascii="Arial" w:hAnsi="Arial"/>
      <w:sz w:val="21"/>
      <w:lang w:val="en-GB" w:eastAsia="zh-CN"/>
    </w:rPr>
  </w:style>
  <w:style w:type="paragraph" w:styleId="Revision">
    <w:name w:val="Revision"/>
    <w:hidden/>
    <w:uiPriority w:val="99"/>
    <w:semiHidden/>
    <w:rsid w:val="00BF7C7A"/>
    <w:rPr>
      <w:rFonts w:ascii="Arial" w:eastAsia="SimSun" w:hAnsi="Arial" w:cs="Times New Roman"/>
      <w:kern w:val="0"/>
      <w:sz w:val="20"/>
      <w:szCs w:val="20"/>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270BA"/>
    <w:pPr>
      <w:tabs>
        <w:tab w:val="center" w:pos="4153"/>
        <w:tab w:val="right" w:pos="8306"/>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270BA"/>
    <w:rPr>
      <w:rFonts w:ascii="Arial" w:eastAsia="SimSun" w:hAnsi="Arial" w:cs="Times New Roman"/>
      <w:kern w:val="0"/>
      <w:sz w:val="20"/>
      <w:szCs w:val="20"/>
      <w:lang w:val="en-GB" w:eastAsia="zh-CN"/>
    </w:rPr>
  </w:style>
  <w:style w:type="paragraph" w:styleId="Footer">
    <w:name w:val="footer"/>
    <w:basedOn w:val="Normal"/>
    <w:link w:val="FooterChar"/>
    <w:uiPriority w:val="99"/>
    <w:unhideWhenUsed/>
    <w:rsid w:val="001270BA"/>
    <w:pPr>
      <w:tabs>
        <w:tab w:val="center" w:pos="4153"/>
        <w:tab w:val="right" w:pos="8306"/>
      </w:tabs>
      <w:snapToGrid w:val="0"/>
    </w:pPr>
  </w:style>
  <w:style w:type="character" w:customStyle="1" w:styleId="FooterChar">
    <w:name w:val="Footer Char"/>
    <w:basedOn w:val="DefaultParagraphFont"/>
    <w:link w:val="Footer"/>
    <w:uiPriority w:val="99"/>
    <w:rsid w:val="001270BA"/>
    <w:rPr>
      <w:rFonts w:ascii="Arial" w:eastAsia="SimSun" w:hAnsi="Arial" w:cs="Times New Roman"/>
      <w:kern w:val="0"/>
      <w:sz w:val="20"/>
      <w:szCs w:val="20"/>
      <w:lang w:val="en-GB" w:eastAsia="zh-CN"/>
    </w:rPr>
  </w:style>
  <w:style w:type="character" w:customStyle="1" w:styleId="CommentsChar">
    <w:name w:val="Comments Char"/>
    <w:link w:val="Comments"/>
    <w:qFormat/>
    <w:locked/>
    <w:rsid w:val="000E0D2E"/>
    <w:rPr>
      <w:rFonts w:ascii="Arial" w:eastAsia="MS Mincho" w:hAnsi="Arial" w:cs="Arial"/>
      <w:i/>
      <w:noProof/>
      <w:sz w:val="18"/>
      <w:szCs w:val="24"/>
    </w:rPr>
  </w:style>
  <w:style w:type="paragraph" w:customStyle="1" w:styleId="Comments">
    <w:name w:val="Comments"/>
    <w:basedOn w:val="Normal"/>
    <w:link w:val="CommentsChar"/>
    <w:qFormat/>
    <w:rsid w:val="000E0D2E"/>
    <w:pPr>
      <w:overflowPunct/>
      <w:autoSpaceDE/>
      <w:autoSpaceDN/>
      <w:adjustRightInd/>
      <w:spacing w:before="40" w:after="0"/>
      <w:jc w:val="left"/>
    </w:pPr>
    <w:rPr>
      <w:rFonts w:eastAsia="MS Mincho" w:cs="Arial"/>
      <w:i/>
      <w:noProof/>
      <w:kern w:val="2"/>
      <w:sz w:val="18"/>
      <w:szCs w:val="24"/>
      <w:lang w:val="en-US" w:eastAsia="zh-TW"/>
    </w:rPr>
  </w:style>
  <w:style w:type="character" w:customStyle="1" w:styleId="ui-provider">
    <w:name w:val="ui-provider"/>
    <w:basedOn w:val="DefaultParagraphFont"/>
    <w:rsid w:val="000E0D2E"/>
  </w:style>
  <w:style w:type="character" w:customStyle="1" w:styleId="observation">
    <w:name w:val="observation 字符"/>
    <w:basedOn w:val="DefaultParagraphFont"/>
    <w:link w:val="observation0"/>
    <w:locked/>
    <w:rsid w:val="00651CDB"/>
    <w:rPr>
      <w:rFonts w:ascii="Times New Roman" w:hAnsi="Times New Roman" w:cs="Times New Roman"/>
      <w:b/>
      <w:kern w:val="0"/>
      <w:sz w:val="20"/>
      <w:szCs w:val="20"/>
    </w:rPr>
  </w:style>
  <w:style w:type="paragraph" w:customStyle="1" w:styleId="observation0">
    <w:name w:val="observation"/>
    <w:basedOn w:val="Normal"/>
    <w:link w:val="observation"/>
    <w:qFormat/>
    <w:rsid w:val="00651CDB"/>
    <w:pPr>
      <w:overflowPunct/>
      <w:autoSpaceDE/>
      <w:autoSpaceDN/>
      <w:adjustRightInd/>
      <w:spacing w:beforeLines="50" w:afterLines="50" w:after="0"/>
      <w:ind w:left="420" w:hanging="420"/>
    </w:pPr>
    <w:rPr>
      <w:rFonts w:ascii="Times New Roman" w:eastAsiaTheme="minorEastAsia" w:hAnsi="Times New Roman"/>
      <w:b/>
      <w:lang w:val="en-US" w:eastAsia="zh-TW"/>
    </w:rPr>
  </w:style>
  <w:style w:type="character" w:styleId="CommentReference">
    <w:name w:val="annotation reference"/>
    <w:basedOn w:val="DefaultParagraphFont"/>
    <w:uiPriority w:val="99"/>
    <w:semiHidden/>
    <w:unhideWhenUsed/>
    <w:rsid w:val="006976F0"/>
    <w:rPr>
      <w:sz w:val="18"/>
      <w:szCs w:val="18"/>
    </w:rPr>
  </w:style>
  <w:style w:type="paragraph" w:styleId="CommentText">
    <w:name w:val="annotation text"/>
    <w:basedOn w:val="Normal"/>
    <w:link w:val="CommentTextChar"/>
    <w:uiPriority w:val="99"/>
    <w:unhideWhenUsed/>
    <w:rsid w:val="006976F0"/>
    <w:pPr>
      <w:jc w:val="left"/>
    </w:pPr>
  </w:style>
  <w:style w:type="character" w:customStyle="1" w:styleId="CommentTextChar">
    <w:name w:val="Comment Text Char"/>
    <w:basedOn w:val="DefaultParagraphFont"/>
    <w:link w:val="CommentText"/>
    <w:uiPriority w:val="99"/>
    <w:rsid w:val="006976F0"/>
    <w:rPr>
      <w:rFonts w:ascii="Arial" w:eastAsia="SimSun" w:hAnsi="Arial" w:cs="Times New Roman"/>
      <w:kern w:val="0"/>
      <w:sz w:val="20"/>
      <w:szCs w:val="20"/>
      <w:lang w:val="en-GB" w:eastAsia="zh-CN"/>
    </w:rPr>
  </w:style>
  <w:style w:type="paragraph" w:styleId="CommentSubject">
    <w:name w:val="annotation subject"/>
    <w:basedOn w:val="CommentText"/>
    <w:next w:val="CommentText"/>
    <w:link w:val="CommentSubjectChar"/>
    <w:uiPriority w:val="99"/>
    <w:semiHidden/>
    <w:unhideWhenUsed/>
    <w:rsid w:val="006976F0"/>
    <w:rPr>
      <w:b/>
      <w:bCs/>
    </w:rPr>
  </w:style>
  <w:style w:type="character" w:customStyle="1" w:styleId="CommentSubjectChar">
    <w:name w:val="Comment Subject Char"/>
    <w:basedOn w:val="CommentTextChar"/>
    <w:link w:val="CommentSubject"/>
    <w:uiPriority w:val="99"/>
    <w:semiHidden/>
    <w:rsid w:val="006976F0"/>
    <w:rPr>
      <w:rFonts w:ascii="Arial" w:eastAsia="SimSun" w:hAnsi="Arial" w:cs="Times New Roman"/>
      <w:b/>
      <w:bCs/>
      <w:kern w:val="0"/>
      <w:sz w:val="20"/>
      <w:szCs w:val="20"/>
      <w:lang w:val="en-GB" w:eastAsia="zh-CN"/>
    </w:rPr>
  </w:style>
  <w:style w:type="table" w:styleId="TableGrid">
    <w:name w:val="Table Grid"/>
    <w:basedOn w:val="TableNormal"/>
    <w:uiPriority w:val="39"/>
    <w:qFormat/>
    <w:rsid w:val="00F31F1A"/>
    <w:rPr>
      <w:sz w:val="21"/>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740B3"/>
    <w:pPr>
      <w:ind w:leftChars="200" w:left="480"/>
    </w:pPr>
  </w:style>
  <w:style w:type="character" w:customStyle="1" w:styleId="B1Char">
    <w:name w:val="B1 Char"/>
    <w:link w:val="B1"/>
    <w:qFormat/>
    <w:locked/>
    <w:rsid w:val="00E74C22"/>
    <w:rPr>
      <w:rFonts w:ascii="Times New Roman" w:eastAsia="Times New Roman" w:hAnsi="Times New Roman" w:cs="Times New Roman"/>
      <w:kern w:val="0"/>
      <w:sz w:val="20"/>
      <w:szCs w:val="20"/>
      <w:lang w:val="en-GB" w:eastAsia="ja-JP"/>
    </w:rPr>
  </w:style>
  <w:style w:type="paragraph" w:customStyle="1" w:styleId="B1">
    <w:name w:val="B1"/>
    <w:basedOn w:val="List"/>
    <w:link w:val="B1Char"/>
    <w:qFormat/>
    <w:rsid w:val="00E74C22"/>
    <w:pPr>
      <w:spacing w:after="180"/>
      <w:ind w:leftChars="0" w:left="568" w:firstLineChars="0" w:hanging="284"/>
      <w:contextualSpacing w:val="0"/>
      <w:jc w:val="left"/>
    </w:pPr>
    <w:rPr>
      <w:rFonts w:ascii="Times New Roman" w:eastAsia="Times New Roman" w:hAnsi="Times New Roman"/>
      <w:lang w:eastAsia="ja-JP"/>
    </w:rPr>
  </w:style>
  <w:style w:type="character" w:customStyle="1" w:styleId="B2Char">
    <w:name w:val="B2 Char"/>
    <w:link w:val="B2"/>
    <w:qFormat/>
    <w:locked/>
    <w:rsid w:val="00E74C22"/>
    <w:rPr>
      <w:rFonts w:ascii="Times New Roman" w:eastAsia="Times New Roman" w:hAnsi="Times New Roman" w:cs="Times New Roman"/>
      <w:kern w:val="0"/>
      <w:sz w:val="20"/>
      <w:szCs w:val="20"/>
      <w:lang w:val="en-GB" w:eastAsia="ja-JP"/>
    </w:rPr>
  </w:style>
  <w:style w:type="paragraph" w:customStyle="1" w:styleId="B2">
    <w:name w:val="B2"/>
    <w:basedOn w:val="List2"/>
    <w:link w:val="B2Char"/>
    <w:qFormat/>
    <w:rsid w:val="00E74C22"/>
    <w:pPr>
      <w:spacing w:after="180"/>
      <w:ind w:leftChars="0" w:left="851" w:firstLineChars="0" w:hanging="284"/>
      <w:contextualSpacing w:val="0"/>
      <w:jc w:val="left"/>
    </w:pPr>
    <w:rPr>
      <w:rFonts w:ascii="Times New Roman" w:eastAsia="Times New Roman" w:hAnsi="Times New Roman"/>
      <w:lang w:eastAsia="ja-JP"/>
    </w:rPr>
  </w:style>
  <w:style w:type="paragraph" w:styleId="List">
    <w:name w:val="List"/>
    <w:basedOn w:val="Normal"/>
    <w:uiPriority w:val="99"/>
    <w:semiHidden/>
    <w:unhideWhenUsed/>
    <w:rsid w:val="00E74C22"/>
    <w:pPr>
      <w:ind w:leftChars="200" w:left="100" w:hangingChars="200" w:hanging="200"/>
      <w:contextualSpacing/>
    </w:pPr>
  </w:style>
  <w:style w:type="paragraph" w:styleId="List2">
    <w:name w:val="List 2"/>
    <w:basedOn w:val="Normal"/>
    <w:uiPriority w:val="99"/>
    <w:semiHidden/>
    <w:unhideWhenUsed/>
    <w:rsid w:val="00E74C22"/>
    <w:pPr>
      <w:ind w:leftChars="400" w:left="100" w:hangingChars="200" w:hanging="200"/>
      <w:contextualSpacing/>
    </w:pPr>
  </w:style>
  <w:style w:type="paragraph" w:styleId="FootnoteText">
    <w:name w:val="footnote text"/>
    <w:basedOn w:val="Normal"/>
    <w:link w:val="FootnoteTextChar"/>
    <w:semiHidden/>
    <w:unhideWhenUsed/>
    <w:rsid w:val="00E74C22"/>
    <w:pPr>
      <w:keepLines/>
      <w:overflowPunct/>
      <w:autoSpaceDE/>
      <w:autoSpaceDN/>
      <w:adjustRightInd/>
      <w:spacing w:after="0"/>
      <w:ind w:left="454" w:hanging="454"/>
      <w:jc w:val="left"/>
    </w:pPr>
    <w:rPr>
      <w:rFonts w:ascii="Times New Roman" w:hAnsi="Times New Roman"/>
      <w:sz w:val="16"/>
      <w:lang w:eastAsia="en-US"/>
    </w:rPr>
  </w:style>
  <w:style w:type="character" w:customStyle="1" w:styleId="FootnoteTextChar">
    <w:name w:val="Footnote Text Char"/>
    <w:basedOn w:val="DefaultParagraphFont"/>
    <w:link w:val="FootnoteText"/>
    <w:semiHidden/>
    <w:rsid w:val="00E74C22"/>
    <w:rPr>
      <w:rFonts w:ascii="Times New Roman" w:eastAsia="SimSun" w:hAnsi="Times New Roman" w:cs="Times New Roman"/>
      <w:kern w:val="0"/>
      <w:sz w:val="16"/>
      <w:szCs w:val="20"/>
      <w:lang w:val="en-GB" w:eastAsia="en-US"/>
    </w:rPr>
  </w:style>
  <w:style w:type="character" w:styleId="FootnoteReference">
    <w:name w:val="footnote reference"/>
    <w:semiHidden/>
    <w:unhideWhenUsed/>
    <w:rsid w:val="00E74C22"/>
    <w:rPr>
      <w:b/>
      <w:bCs w:val="0"/>
      <w:position w:val="6"/>
      <w:sz w:val="16"/>
    </w:rPr>
  </w:style>
  <w:style w:type="paragraph" w:styleId="NormalWeb">
    <w:name w:val="Normal (Web)"/>
    <w:basedOn w:val="Normal"/>
    <w:uiPriority w:val="99"/>
    <w:semiHidden/>
    <w:unhideWhenUsed/>
    <w:rsid w:val="005A08A8"/>
    <w:pPr>
      <w:overflowPunct/>
      <w:autoSpaceDE/>
      <w:autoSpaceDN/>
      <w:adjustRightInd/>
      <w:spacing w:before="100" w:beforeAutospacing="1" w:after="100" w:afterAutospacing="1"/>
      <w:jc w:val="left"/>
    </w:pPr>
    <w:rPr>
      <w:rFonts w:ascii="SimSun" w:hAnsi="SimSun" w:cs="SimSun"/>
      <w:sz w:val="24"/>
      <w:szCs w:val="24"/>
      <w:lang w:val="en-US"/>
    </w:rPr>
  </w:style>
  <w:style w:type="character" w:styleId="Strong">
    <w:name w:val="Strong"/>
    <w:basedOn w:val="DefaultParagraphFont"/>
    <w:uiPriority w:val="22"/>
    <w:qFormat/>
    <w:rsid w:val="00087D2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198">
      <w:bodyDiv w:val="1"/>
      <w:marLeft w:val="0"/>
      <w:marRight w:val="0"/>
      <w:marTop w:val="0"/>
      <w:marBottom w:val="0"/>
      <w:divBdr>
        <w:top w:val="none" w:sz="0" w:space="0" w:color="auto"/>
        <w:left w:val="none" w:sz="0" w:space="0" w:color="auto"/>
        <w:bottom w:val="none" w:sz="0" w:space="0" w:color="auto"/>
        <w:right w:val="none" w:sz="0" w:space="0" w:color="auto"/>
      </w:divBdr>
    </w:div>
    <w:div w:id="2051870">
      <w:bodyDiv w:val="1"/>
      <w:marLeft w:val="0"/>
      <w:marRight w:val="0"/>
      <w:marTop w:val="0"/>
      <w:marBottom w:val="0"/>
      <w:divBdr>
        <w:top w:val="none" w:sz="0" w:space="0" w:color="auto"/>
        <w:left w:val="none" w:sz="0" w:space="0" w:color="auto"/>
        <w:bottom w:val="none" w:sz="0" w:space="0" w:color="auto"/>
        <w:right w:val="none" w:sz="0" w:space="0" w:color="auto"/>
      </w:divBdr>
    </w:div>
    <w:div w:id="3745668">
      <w:bodyDiv w:val="1"/>
      <w:marLeft w:val="0"/>
      <w:marRight w:val="0"/>
      <w:marTop w:val="0"/>
      <w:marBottom w:val="0"/>
      <w:divBdr>
        <w:top w:val="none" w:sz="0" w:space="0" w:color="auto"/>
        <w:left w:val="none" w:sz="0" w:space="0" w:color="auto"/>
        <w:bottom w:val="none" w:sz="0" w:space="0" w:color="auto"/>
        <w:right w:val="none" w:sz="0" w:space="0" w:color="auto"/>
      </w:divBdr>
    </w:div>
    <w:div w:id="9724000">
      <w:bodyDiv w:val="1"/>
      <w:marLeft w:val="0"/>
      <w:marRight w:val="0"/>
      <w:marTop w:val="0"/>
      <w:marBottom w:val="0"/>
      <w:divBdr>
        <w:top w:val="none" w:sz="0" w:space="0" w:color="auto"/>
        <w:left w:val="none" w:sz="0" w:space="0" w:color="auto"/>
        <w:bottom w:val="none" w:sz="0" w:space="0" w:color="auto"/>
        <w:right w:val="none" w:sz="0" w:space="0" w:color="auto"/>
      </w:divBdr>
    </w:div>
    <w:div w:id="14426385">
      <w:bodyDiv w:val="1"/>
      <w:marLeft w:val="0"/>
      <w:marRight w:val="0"/>
      <w:marTop w:val="0"/>
      <w:marBottom w:val="0"/>
      <w:divBdr>
        <w:top w:val="none" w:sz="0" w:space="0" w:color="auto"/>
        <w:left w:val="none" w:sz="0" w:space="0" w:color="auto"/>
        <w:bottom w:val="none" w:sz="0" w:space="0" w:color="auto"/>
        <w:right w:val="none" w:sz="0" w:space="0" w:color="auto"/>
      </w:divBdr>
    </w:div>
    <w:div w:id="23798785">
      <w:bodyDiv w:val="1"/>
      <w:marLeft w:val="0"/>
      <w:marRight w:val="0"/>
      <w:marTop w:val="0"/>
      <w:marBottom w:val="0"/>
      <w:divBdr>
        <w:top w:val="none" w:sz="0" w:space="0" w:color="auto"/>
        <w:left w:val="none" w:sz="0" w:space="0" w:color="auto"/>
        <w:bottom w:val="none" w:sz="0" w:space="0" w:color="auto"/>
        <w:right w:val="none" w:sz="0" w:space="0" w:color="auto"/>
      </w:divBdr>
    </w:div>
    <w:div w:id="30762596">
      <w:bodyDiv w:val="1"/>
      <w:marLeft w:val="0"/>
      <w:marRight w:val="0"/>
      <w:marTop w:val="0"/>
      <w:marBottom w:val="0"/>
      <w:divBdr>
        <w:top w:val="none" w:sz="0" w:space="0" w:color="auto"/>
        <w:left w:val="none" w:sz="0" w:space="0" w:color="auto"/>
        <w:bottom w:val="none" w:sz="0" w:space="0" w:color="auto"/>
        <w:right w:val="none" w:sz="0" w:space="0" w:color="auto"/>
      </w:divBdr>
    </w:div>
    <w:div w:id="31422484">
      <w:bodyDiv w:val="1"/>
      <w:marLeft w:val="0"/>
      <w:marRight w:val="0"/>
      <w:marTop w:val="0"/>
      <w:marBottom w:val="0"/>
      <w:divBdr>
        <w:top w:val="none" w:sz="0" w:space="0" w:color="auto"/>
        <w:left w:val="none" w:sz="0" w:space="0" w:color="auto"/>
        <w:bottom w:val="none" w:sz="0" w:space="0" w:color="auto"/>
        <w:right w:val="none" w:sz="0" w:space="0" w:color="auto"/>
      </w:divBdr>
    </w:div>
    <w:div w:id="35087195">
      <w:bodyDiv w:val="1"/>
      <w:marLeft w:val="0"/>
      <w:marRight w:val="0"/>
      <w:marTop w:val="0"/>
      <w:marBottom w:val="0"/>
      <w:divBdr>
        <w:top w:val="none" w:sz="0" w:space="0" w:color="auto"/>
        <w:left w:val="none" w:sz="0" w:space="0" w:color="auto"/>
        <w:bottom w:val="none" w:sz="0" w:space="0" w:color="auto"/>
        <w:right w:val="none" w:sz="0" w:space="0" w:color="auto"/>
      </w:divBdr>
    </w:div>
    <w:div w:id="44068556">
      <w:bodyDiv w:val="1"/>
      <w:marLeft w:val="0"/>
      <w:marRight w:val="0"/>
      <w:marTop w:val="0"/>
      <w:marBottom w:val="0"/>
      <w:divBdr>
        <w:top w:val="none" w:sz="0" w:space="0" w:color="auto"/>
        <w:left w:val="none" w:sz="0" w:space="0" w:color="auto"/>
        <w:bottom w:val="none" w:sz="0" w:space="0" w:color="auto"/>
        <w:right w:val="none" w:sz="0" w:space="0" w:color="auto"/>
      </w:divBdr>
    </w:div>
    <w:div w:id="60450005">
      <w:bodyDiv w:val="1"/>
      <w:marLeft w:val="0"/>
      <w:marRight w:val="0"/>
      <w:marTop w:val="0"/>
      <w:marBottom w:val="0"/>
      <w:divBdr>
        <w:top w:val="none" w:sz="0" w:space="0" w:color="auto"/>
        <w:left w:val="none" w:sz="0" w:space="0" w:color="auto"/>
        <w:bottom w:val="none" w:sz="0" w:space="0" w:color="auto"/>
        <w:right w:val="none" w:sz="0" w:space="0" w:color="auto"/>
      </w:divBdr>
    </w:div>
    <w:div w:id="63382290">
      <w:bodyDiv w:val="1"/>
      <w:marLeft w:val="0"/>
      <w:marRight w:val="0"/>
      <w:marTop w:val="0"/>
      <w:marBottom w:val="0"/>
      <w:divBdr>
        <w:top w:val="none" w:sz="0" w:space="0" w:color="auto"/>
        <w:left w:val="none" w:sz="0" w:space="0" w:color="auto"/>
        <w:bottom w:val="none" w:sz="0" w:space="0" w:color="auto"/>
        <w:right w:val="none" w:sz="0" w:space="0" w:color="auto"/>
      </w:divBdr>
    </w:div>
    <w:div w:id="66848507">
      <w:bodyDiv w:val="1"/>
      <w:marLeft w:val="0"/>
      <w:marRight w:val="0"/>
      <w:marTop w:val="0"/>
      <w:marBottom w:val="0"/>
      <w:divBdr>
        <w:top w:val="none" w:sz="0" w:space="0" w:color="auto"/>
        <w:left w:val="none" w:sz="0" w:space="0" w:color="auto"/>
        <w:bottom w:val="none" w:sz="0" w:space="0" w:color="auto"/>
        <w:right w:val="none" w:sz="0" w:space="0" w:color="auto"/>
      </w:divBdr>
    </w:div>
    <w:div w:id="71053514">
      <w:bodyDiv w:val="1"/>
      <w:marLeft w:val="0"/>
      <w:marRight w:val="0"/>
      <w:marTop w:val="0"/>
      <w:marBottom w:val="0"/>
      <w:divBdr>
        <w:top w:val="none" w:sz="0" w:space="0" w:color="auto"/>
        <w:left w:val="none" w:sz="0" w:space="0" w:color="auto"/>
        <w:bottom w:val="none" w:sz="0" w:space="0" w:color="auto"/>
        <w:right w:val="none" w:sz="0" w:space="0" w:color="auto"/>
      </w:divBdr>
    </w:div>
    <w:div w:id="72316443">
      <w:bodyDiv w:val="1"/>
      <w:marLeft w:val="0"/>
      <w:marRight w:val="0"/>
      <w:marTop w:val="0"/>
      <w:marBottom w:val="0"/>
      <w:divBdr>
        <w:top w:val="none" w:sz="0" w:space="0" w:color="auto"/>
        <w:left w:val="none" w:sz="0" w:space="0" w:color="auto"/>
        <w:bottom w:val="none" w:sz="0" w:space="0" w:color="auto"/>
        <w:right w:val="none" w:sz="0" w:space="0" w:color="auto"/>
      </w:divBdr>
    </w:div>
    <w:div w:id="78721192">
      <w:bodyDiv w:val="1"/>
      <w:marLeft w:val="0"/>
      <w:marRight w:val="0"/>
      <w:marTop w:val="0"/>
      <w:marBottom w:val="0"/>
      <w:divBdr>
        <w:top w:val="none" w:sz="0" w:space="0" w:color="auto"/>
        <w:left w:val="none" w:sz="0" w:space="0" w:color="auto"/>
        <w:bottom w:val="none" w:sz="0" w:space="0" w:color="auto"/>
        <w:right w:val="none" w:sz="0" w:space="0" w:color="auto"/>
      </w:divBdr>
    </w:div>
    <w:div w:id="83651094">
      <w:bodyDiv w:val="1"/>
      <w:marLeft w:val="0"/>
      <w:marRight w:val="0"/>
      <w:marTop w:val="0"/>
      <w:marBottom w:val="0"/>
      <w:divBdr>
        <w:top w:val="none" w:sz="0" w:space="0" w:color="auto"/>
        <w:left w:val="none" w:sz="0" w:space="0" w:color="auto"/>
        <w:bottom w:val="none" w:sz="0" w:space="0" w:color="auto"/>
        <w:right w:val="none" w:sz="0" w:space="0" w:color="auto"/>
      </w:divBdr>
    </w:div>
    <w:div w:id="92291211">
      <w:bodyDiv w:val="1"/>
      <w:marLeft w:val="0"/>
      <w:marRight w:val="0"/>
      <w:marTop w:val="0"/>
      <w:marBottom w:val="0"/>
      <w:divBdr>
        <w:top w:val="none" w:sz="0" w:space="0" w:color="auto"/>
        <w:left w:val="none" w:sz="0" w:space="0" w:color="auto"/>
        <w:bottom w:val="none" w:sz="0" w:space="0" w:color="auto"/>
        <w:right w:val="none" w:sz="0" w:space="0" w:color="auto"/>
      </w:divBdr>
    </w:div>
    <w:div w:id="92408460">
      <w:bodyDiv w:val="1"/>
      <w:marLeft w:val="0"/>
      <w:marRight w:val="0"/>
      <w:marTop w:val="0"/>
      <w:marBottom w:val="0"/>
      <w:divBdr>
        <w:top w:val="none" w:sz="0" w:space="0" w:color="auto"/>
        <w:left w:val="none" w:sz="0" w:space="0" w:color="auto"/>
        <w:bottom w:val="none" w:sz="0" w:space="0" w:color="auto"/>
        <w:right w:val="none" w:sz="0" w:space="0" w:color="auto"/>
      </w:divBdr>
    </w:div>
    <w:div w:id="95442964">
      <w:bodyDiv w:val="1"/>
      <w:marLeft w:val="0"/>
      <w:marRight w:val="0"/>
      <w:marTop w:val="0"/>
      <w:marBottom w:val="0"/>
      <w:divBdr>
        <w:top w:val="none" w:sz="0" w:space="0" w:color="auto"/>
        <w:left w:val="none" w:sz="0" w:space="0" w:color="auto"/>
        <w:bottom w:val="none" w:sz="0" w:space="0" w:color="auto"/>
        <w:right w:val="none" w:sz="0" w:space="0" w:color="auto"/>
      </w:divBdr>
    </w:div>
    <w:div w:id="95712668">
      <w:bodyDiv w:val="1"/>
      <w:marLeft w:val="0"/>
      <w:marRight w:val="0"/>
      <w:marTop w:val="0"/>
      <w:marBottom w:val="0"/>
      <w:divBdr>
        <w:top w:val="none" w:sz="0" w:space="0" w:color="auto"/>
        <w:left w:val="none" w:sz="0" w:space="0" w:color="auto"/>
        <w:bottom w:val="none" w:sz="0" w:space="0" w:color="auto"/>
        <w:right w:val="none" w:sz="0" w:space="0" w:color="auto"/>
      </w:divBdr>
    </w:div>
    <w:div w:id="96173675">
      <w:bodyDiv w:val="1"/>
      <w:marLeft w:val="0"/>
      <w:marRight w:val="0"/>
      <w:marTop w:val="0"/>
      <w:marBottom w:val="0"/>
      <w:divBdr>
        <w:top w:val="none" w:sz="0" w:space="0" w:color="auto"/>
        <w:left w:val="none" w:sz="0" w:space="0" w:color="auto"/>
        <w:bottom w:val="none" w:sz="0" w:space="0" w:color="auto"/>
        <w:right w:val="none" w:sz="0" w:space="0" w:color="auto"/>
      </w:divBdr>
    </w:div>
    <w:div w:id="104352998">
      <w:bodyDiv w:val="1"/>
      <w:marLeft w:val="0"/>
      <w:marRight w:val="0"/>
      <w:marTop w:val="0"/>
      <w:marBottom w:val="0"/>
      <w:divBdr>
        <w:top w:val="none" w:sz="0" w:space="0" w:color="auto"/>
        <w:left w:val="none" w:sz="0" w:space="0" w:color="auto"/>
        <w:bottom w:val="none" w:sz="0" w:space="0" w:color="auto"/>
        <w:right w:val="none" w:sz="0" w:space="0" w:color="auto"/>
      </w:divBdr>
    </w:div>
    <w:div w:id="110514941">
      <w:bodyDiv w:val="1"/>
      <w:marLeft w:val="0"/>
      <w:marRight w:val="0"/>
      <w:marTop w:val="0"/>
      <w:marBottom w:val="0"/>
      <w:divBdr>
        <w:top w:val="none" w:sz="0" w:space="0" w:color="auto"/>
        <w:left w:val="none" w:sz="0" w:space="0" w:color="auto"/>
        <w:bottom w:val="none" w:sz="0" w:space="0" w:color="auto"/>
        <w:right w:val="none" w:sz="0" w:space="0" w:color="auto"/>
      </w:divBdr>
    </w:div>
    <w:div w:id="120653466">
      <w:bodyDiv w:val="1"/>
      <w:marLeft w:val="0"/>
      <w:marRight w:val="0"/>
      <w:marTop w:val="0"/>
      <w:marBottom w:val="0"/>
      <w:divBdr>
        <w:top w:val="none" w:sz="0" w:space="0" w:color="auto"/>
        <w:left w:val="none" w:sz="0" w:space="0" w:color="auto"/>
        <w:bottom w:val="none" w:sz="0" w:space="0" w:color="auto"/>
        <w:right w:val="none" w:sz="0" w:space="0" w:color="auto"/>
      </w:divBdr>
    </w:div>
    <w:div w:id="122118159">
      <w:bodyDiv w:val="1"/>
      <w:marLeft w:val="0"/>
      <w:marRight w:val="0"/>
      <w:marTop w:val="0"/>
      <w:marBottom w:val="0"/>
      <w:divBdr>
        <w:top w:val="none" w:sz="0" w:space="0" w:color="auto"/>
        <w:left w:val="none" w:sz="0" w:space="0" w:color="auto"/>
        <w:bottom w:val="none" w:sz="0" w:space="0" w:color="auto"/>
        <w:right w:val="none" w:sz="0" w:space="0" w:color="auto"/>
      </w:divBdr>
    </w:div>
    <w:div w:id="125662519">
      <w:bodyDiv w:val="1"/>
      <w:marLeft w:val="0"/>
      <w:marRight w:val="0"/>
      <w:marTop w:val="0"/>
      <w:marBottom w:val="0"/>
      <w:divBdr>
        <w:top w:val="none" w:sz="0" w:space="0" w:color="auto"/>
        <w:left w:val="none" w:sz="0" w:space="0" w:color="auto"/>
        <w:bottom w:val="none" w:sz="0" w:space="0" w:color="auto"/>
        <w:right w:val="none" w:sz="0" w:space="0" w:color="auto"/>
      </w:divBdr>
    </w:div>
    <w:div w:id="143862934">
      <w:bodyDiv w:val="1"/>
      <w:marLeft w:val="0"/>
      <w:marRight w:val="0"/>
      <w:marTop w:val="0"/>
      <w:marBottom w:val="0"/>
      <w:divBdr>
        <w:top w:val="none" w:sz="0" w:space="0" w:color="auto"/>
        <w:left w:val="none" w:sz="0" w:space="0" w:color="auto"/>
        <w:bottom w:val="none" w:sz="0" w:space="0" w:color="auto"/>
        <w:right w:val="none" w:sz="0" w:space="0" w:color="auto"/>
      </w:divBdr>
    </w:div>
    <w:div w:id="145634916">
      <w:bodyDiv w:val="1"/>
      <w:marLeft w:val="0"/>
      <w:marRight w:val="0"/>
      <w:marTop w:val="0"/>
      <w:marBottom w:val="0"/>
      <w:divBdr>
        <w:top w:val="none" w:sz="0" w:space="0" w:color="auto"/>
        <w:left w:val="none" w:sz="0" w:space="0" w:color="auto"/>
        <w:bottom w:val="none" w:sz="0" w:space="0" w:color="auto"/>
        <w:right w:val="none" w:sz="0" w:space="0" w:color="auto"/>
      </w:divBdr>
    </w:div>
    <w:div w:id="147790408">
      <w:bodyDiv w:val="1"/>
      <w:marLeft w:val="0"/>
      <w:marRight w:val="0"/>
      <w:marTop w:val="0"/>
      <w:marBottom w:val="0"/>
      <w:divBdr>
        <w:top w:val="none" w:sz="0" w:space="0" w:color="auto"/>
        <w:left w:val="none" w:sz="0" w:space="0" w:color="auto"/>
        <w:bottom w:val="none" w:sz="0" w:space="0" w:color="auto"/>
        <w:right w:val="none" w:sz="0" w:space="0" w:color="auto"/>
      </w:divBdr>
    </w:div>
    <w:div w:id="152724466">
      <w:bodyDiv w:val="1"/>
      <w:marLeft w:val="0"/>
      <w:marRight w:val="0"/>
      <w:marTop w:val="0"/>
      <w:marBottom w:val="0"/>
      <w:divBdr>
        <w:top w:val="none" w:sz="0" w:space="0" w:color="auto"/>
        <w:left w:val="none" w:sz="0" w:space="0" w:color="auto"/>
        <w:bottom w:val="none" w:sz="0" w:space="0" w:color="auto"/>
        <w:right w:val="none" w:sz="0" w:space="0" w:color="auto"/>
      </w:divBdr>
    </w:div>
    <w:div w:id="155803485">
      <w:bodyDiv w:val="1"/>
      <w:marLeft w:val="0"/>
      <w:marRight w:val="0"/>
      <w:marTop w:val="0"/>
      <w:marBottom w:val="0"/>
      <w:divBdr>
        <w:top w:val="none" w:sz="0" w:space="0" w:color="auto"/>
        <w:left w:val="none" w:sz="0" w:space="0" w:color="auto"/>
        <w:bottom w:val="none" w:sz="0" w:space="0" w:color="auto"/>
        <w:right w:val="none" w:sz="0" w:space="0" w:color="auto"/>
      </w:divBdr>
    </w:div>
    <w:div w:id="156458735">
      <w:bodyDiv w:val="1"/>
      <w:marLeft w:val="0"/>
      <w:marRight w:val="0"/>
      <w:marTop w:val="0"/>
      <w:marBottom w:val="0"/>
      <w:divBdr>
        <w:top w:val="none" w:sz="0" w:space="0" w:color="auto"/>
        <w:left w:val="none" w:sz="0" w:space="0" w:color="auto"/>
        <w:bottom w:val="none" w:sz="0" w:space="0" w:color="auto"/>
        <w:right w:val="none" w:sz="0" w:space="0" w:color="auto"/>
      </w:divBdr>
    </w:div>
    <w:div w:id="174003198">
      <w:bodyDiv w:val="1"/>
      <w:marLeft w:val="0"/>
      <w:marRight w:val="0"/>
      <w:marTop w:val="0"/>
      <w:marBottom w:val="0"/>
      <w:divBdr>
        <w:top w:val="none" w:sz="0" w:space="0" w:color="auto"/>
        <w:left w:val="none" w:sz="0" w:space="0" w:color="auto"/>
        <w:bottom w:val="none" w:sz="0" w:space="0" w:color="auto"/>
        <w:right w:val="none" w:sz="0" w:space="0" w:color="auto"/>
      </w:divBdr>
    </w:div>
    <w:div w:id="178549154">
      <w:bodyDiv w:val="1"/>
      <w:marLeft w:val="0"/>
      <w:marRight w:val="0"/>
      <w:marTop w:val="0"/>
      <w:marBottom w:val="0"/>
      <w:divBdr>
        <w:top w:val="none" w:sz="0" w:space="0" w:color="auto"/>
        <w:left w:val="none" w:sz="0" w:space="0" w:color="auto"/>
        <w:bottom w:val="none" w:sz="0" w:space="0" w:color="auto"/>
        <w:right w:val="none" w:sz="0" w:space="0" w:color="auto"/>
      </w:divBdr>
    </w:div>
    <w:div w:id="186454904">
      <w:bodyDiv w:val="1"/>
      <w:marLeft w:val="0"/>
      <w:marRight w:val="0"/>
      <w:marTop w:val="0"/>
      <w:marBottom w:val="0"/>
      <w:divBdr>
        <w:top w:val="none" w:sz="0" w:space="0" w:color="auto"/>
        <w:left w:val="none" w:sz="0" w:space="0" w:color="auto"/>
        <w:bottom w:val="none" w:sz="0" w:space="0" w:color="auto"/>
        <w:right w:val="none" w:sz="0" w:space="0" w:color="auto"/>
      </w:divBdr>
    </w:div>
    <w:div w:id="191504712">
      <w:bodyDiv w:val="1"/>
      <w:marLeft w:val="0"/>
      <w:marRight w:val="0"/>
      <w:marTop w:val="0"/>
      <w:marBottom w:val="0"/>
      <w:divBdr>
        <w:top w:val="none" w:sz="0" w:space="0" w:color="auto"/>
        <w:left w:val="none" w:sz="0" w:space="0" w:color="auto"/>
        <w:bottom w:val="none" w:sz="0" w:space="0" w:color="auto"/>
        <w:right w:val="none" w:sz="0" w:space="0" w:color="auto"/>
      </w:divBdr>
    </w:div>
    <w:div w:id="192618046">
      <w:bodyDiv w:val="1"/>
      <w:marLeft w:val="0"/>
      <w:marRight w:val="0"/>
      <w:marTop w:val="0"/>
      <w:marBottom w:val="0"/>
      <w:divBdr>
        <w:top w:val="none" w:sz="0" w:space="0" w:color="auto"/>
        <w:left w:val="none" w:sz="0" w:space="0" w:color="auto"/>
        <w:bottom w:val="none" w:sz="0" w:space="0" w:color="auto"/>
        <w:right w:val="none" w:sz="0" w:space="0" w:color="auto"/>
      </w:divBdr>
    </w:div>
    <w:div w:id="192957582">
      <w:bodyDiv w:val="1"/>
      <w:marLeft w:val="0"/>
      <w:marRight w:val="0"/>
      <w:marTop w:val="0"/>
      <w:marBottom w:val="0"/>
      <w:divBdr>
        <w:top w:val="none" w:sz="0" w:space="0" w:color="auto"/>
        <w:left w:val="none" w:sz="0" w:space="0" w:color="auto"/>
        <w:bottom w:val="none" w:sz="0" w:space="0" w:color="auto"/>
        <w:right w:val="none" w:sz="0" w:space="0" w:color="auto"/>
      </w:divBdr>
    </w:div>
    <w:div w:id="204756581">
      <w:bodyDiv w:val="1"/>
      <w:marLeft w:val="0"/>
      <w:marRight w:val="0"/>
      <w:marTop w:val="0"/>
      <w:marBottom w:val="0"/>
      <w:divBdr>
        <w:top w:val="none" w:sz="0" w:space="0" w:color="auto"/>
        <w:left w:val="none" w:sz="0" w:space="0" w:color="auto"/>
        <w:bottom w:val="none" w:sz="0" w:space="0" w:color="auto"/>
        <w:right w:val="none" w:sz="0" w:space="0" w:color="auto"/>
      </w:divBdr>
    </w:div>
    <w:div w:id="209727822">
      <w:bodyDiv w:val="1"/>
      <w:marLeft w:val="0"/>
      <w:marRight w:val="0"/>
      <w:marTop w:val="0"/>
      <w:marBottom w:val="0"/>
      <w:divBdr>
        <w:top w:val="none" w:sz="0" w:space="0" w:color="auto"/>
        <w:left w:val="none" w:sz="0" w:space="0" w:color="auto"/>
        <w:bottom w:val="none" w:sz="0" w:space="0" w:color="auto"/>
        <w:right w:val="none" w:sz="0" w:space="0" w:color="auto"/>
      </w:divBdr>
    </w:div>
    <w:div w:id="211624933">
      <w:bodyDiv w:val="1"/>
      <w:marLeft w:val="0"/>
      <w:marRight w:val="0"/>
      <w:marTop w:val="0"/>
      <w:marBottom w:val="0"/>
      <w:divBdr>
        <w:top w:val="none" w:sz="0" w:space="0" w:color="auto"/>
        <w:left w:val="none" w:sz="0" w:space="0" w:color="auto"/>
        <w:bottom w:val="none" w:sz="0" w:space="0" w:color="auto"/>
        <w:right w:val="none" w:sz="0" w:space="0" w:color="auto"/>
      </w:divBdr>
    </w:div>
    <w:div w:id="213738683">
      <w:bodyDiv w:val="1"/>
      <w:marLeft w:val="0"/>
      <w:marRight w:val="0"/>
      <w:marTop w:val="0"/>
      <w:marBottom w:val="0"/>
      <w:divBdr>
        <w:top w:val="none" w:sz="0" w:space="0" w:color="auto"/>
        <w:left w:val="none" w:sz="0" w:space="0" w:color="auto"/>
        <w:bottom w:val="none" w:sz="0" w:space="0" w:color="auto"/>
        <w:right w:val="none" w:sz="0" w:space="0" w:color="auto"/>
      </w:divBdr>
    </w:div>
    <w:div w:id="222911956">
      <w:bodyDiv w:val="1"/>
      <w:marLeft w:val="0"/>
      <w:marRight w:val="0"/>
      <w:marTop w:val="0"/>
      <w:marBottom w:val="0"/>
      <w:divBdr>
        <w:top w:val="none" w:sz="0" w:space="0" w:color="auto"/>
        <w:left w:val="none" w:sz="0" w:space="0" w:color="auto"/>
        <w:bottom w:val="none" w:sz="0" w:space="0" w:color="auto"/>
        <w:right w:val="none" w:sz="0" w:space="0" w:color="auto"/>
      </w:divBdr>
    </w:div>
    <w:div w:id="231043382">
      <w:bodyDiv w:val="1"/>
      <w:marLeft w:val="0"/>
      <w:marRight w:val="0"/>
      <w:marTop w:val="0"/>
      <w:marBottom w:val="0"/>
      <w:divBdr>
        <w:top w:val="none" w:sz="0" w:space="0" w:color="auto"/>
        <w:left w:val="none" w:sz="0" w:space="0" w:color="auto"/>
        <w:bottom w:val="none" w:sz="0" w:space="0" w:color="auto"/>
        <w:right w:val="none" w:sz="0" w:space="0" w:color="auto"/>
      </w:divBdr>
    </w:div>
    <w:div w:id="257950648">
      <w:bodyDiv w:val="1"/>
      <w:marLeft w:val="0"/>
      <w:marRight w:val="0"/>
      <w:marTop w:val="0"/>
      <w:marBottom w:val="0"/>
      <w:divBdr>
        <w:top w:val="none" w:sz="0" w:space="0" w:color="auto"/>
        <w:left w:val="none" w:sz="0" w:space="0" w:color="auto"/>
        <w:bottom w:val="none" w:sz="0" w:space="0" w:color="auto"/>
        <w:right w:val="none" w:sz="0" w:space="0" w:color="auto"/>
      </w:divBdr>
    </w:div>
    <w:div w:id="258564808">
      <w:bodyDiv w:val="1"/>
      <w:marLeft w:val="0"/>
      <w:marRight w:val="0"/>
      <w:marTop w:val="0"/>
      <w:marBottom w:val="0"/>
      <w:divBdr>
        <w:top w:val="none" w:sz="0" w:space="0" w:color="auto"/>
        <w:left w:val="none" w:sz="0" w:space="0" w:color="auto"/>
        <w:bottom w:val="none" w:sz="0" w:space="0" w:color="auto"/>
        <w:right w:val="none" w:sz="0" w:space="0" w:color="auto"/>
      </w:divBdr>
    </w:div>
    <w:div w:id="268969224">
      <w:bodyDiv w:val="1"/>
      <w:marLeft w:val="0"/>
      <w:marRight w:val="0"/>
      <w:marTop w:val="0"/>
      <w:marBottom w:val="0"/>
      <w:divBdr>
        <w:top w:val="none" w:sz="0" w:space="0" w:color="auto"/>
        <w:left w:val="none" w:sz="0" w:space="0" w:color="auto"/>
        <w:bottom w:val="none" w:sz="0" w:space="0" w:color="auto"/>
        <w:right w:val="none" w:sz="0" w:space="0" w:color="auto"/>
      </w:divBdr>
    </w:div>
    <w:div w:id="270283056">
      <w:bodyDiv w:val="1"/>
      <w:marLeft w:val="0"/>
      <w:marRight w:val="0"/>
      <w:marTop w:val="0"/>
      <w:marBottom w:val="0"/>
      <w:divBdr>
        <w:top w:val="none" w:sz="0" w:space="0" w:color="auto"/>
        <w:left w:val="none" w:sz="0" w:space="0" w:color="auto"/>
        <w:bottom w:val="none" w:sz="0" w:space="0" w:color="auto"/>
        <w:right w:val="none" w:sz="0" w:space="0" w:color="auto"/>
      </w:divBdr>
    </w:div>
    <w:div w:id="279533104">
      <w:bodyDiv w:val="1"/>
      <w:marLeft w:val="0"/>
      <w:marRight w:val="0"/>
      <w:marTop w:val="0"/>
      <w:marBottom w:val="0"/>
      <w:divBdr>
        <w:top w:val="none" w:sz="0" w:space="0" w:color="auto"/>
        <w:left w:val="none" w:sz="0" w:space="0" w:color="auto"/>
        <w:bottom w:val="none" w:sz="0" w:space="0" w:color="auto"/>
        <w:right w:val="none" w:sz="0" w:space="0" w:color="auto"/>
      </w:divBdr>
    </w:div>
    <w:div w:id="290210085">
      <w:bodyDiv w:val="1"/>
      <w:marLeft w:val="0"/>
      <w:marRight w:val="0"/>
      <w:marTop w:val="0"/>
      <w:marBottom w:val="0"/>
      <w:divBdr>
        <w:top w:val="none" w:sz="0" w:space="0" w:color="auto"/>
        <w:left w:val="none" w:sz="0" w:space="0" w:color="auto"/>
        <w:bottom w:val="none" w:sz="0" w:space="0" w:color="auto"/>
        <w:right w:val="none" w:sz="0" w:space="0" w:color="auto"/>
      </w:divBdr>
    </w:div>
    <w:div w:id="308243029">
      <w:bodyDiv w:val="1"/>
      <w:marLeft w:val="0"/>
      <w:marRight w:val="0"/>
      <w:marTop w:val="0"/>
      <w:marBottom w:val="0"/>
      <w:divBdr>
        <w:top w:val="none" w:sz="0" w:space="0" w:color="auto"/>
        <w:left w:val="none" w:sz="0" w:space="0" w:color="auto"/>
        <w:bottom w:val="none" w:sz="0" w:space="0" w:color="auto"/>
        <w:right w:val="none" w:sz="0" w:space="0" w:color="auto"/>
      </w:divBdr>
    </w:div>
    <w:div w:id="355352098">
      <w:bodyDiv w:val="1"/>
      <w:marLeft w:val="0"/>
      <w:marRight w:val="0"/>
      <w:marTop w:val="0"/>
      <w:marBottom w:val="0"/>
      <w:divBdr>
        <w:top w:val="none" w:sz="0" w:space="0" w:color="auto"/>
        <w:left w:val="none" w:sz="0" w:space="0" w:color="auto"/>
        <w:bottom w:val="none" w:sz="0" w:space="0" w:color="auto"/>
        <w:right w:val="none" w:sz="0" w:space="0" w:color="auto"/>
      </w:divBdr>
    </w:div>
    <w:div w:id="358745822">
      <w:bodyDiv w:val="1"/>
      <w:marLeft w:val="0"/>
      <w:marRight w:val="0"/>
      <w:marTop w:val="0"/>
      <w:marBottom w:val="0"/>
      <w:divBdr>
        <w:top w:val="none" w:sz="0" w:space="0" w:color="auto"/>
        <w:left w:val="none" w:sz="0" w:space="0" w:color="auto"/>
        <w:bottom w:val="none" w:sz="0" w:space="0" w:color="auto"/>
        <w:right w:val="none" w:sz="0" w:space="0" w:color="auto"/>
      </w:divBdr>
    </w:div>
    <w:div w:id="360545977">
      <w:bodyDiv w:val="1"/>
      <w:marLeft w:val="0"/>
      <w:marRight w:val="0"/>
      <w:marTop w:val="0"/>
      <w:marBottom w:val="0"/>
      <w:divBdr>
        <w:top w:val="none" w:sz="0" w:space="0" w:color="auto"/>
        <w:left w:val="none" w:sz="0" w:space="0" w:color="auto"/>
        <w:bottom w:val="none" w:sz="0" w:space="0" w:color="auto"/>
        <w:right w:val="none" w:sz="0" w:space="0" w:color="auto"/>
      </w:divBdr>
    </w:div>
    <w:div w:id="380401698">
      <w:bodyDiv w:val="1"/>
      <w:marLeft w:val="0"/>
      <w:marRight w:val="0"/>
      <w:marTop w:val="0"/>
      <w:marBottom w:val="0"/>
      <w:divBdr>
        <w:top w:val="none" w:sz="0" w:space="0" w:color="auto"/>
        <w:left w:val="none" w:sz="0" w:space="0" w:color="auto"/>
        <w:bottom w:val="none" w:sz="0" w:space="0" w:color="auto"/>
        <w:right w:val="none" w:sz="0" w:space="0" w:color="auto"/>
      </w:divBdr>
    </w:div>
    <w:div w:id="399408579">
      <w:bodyDiv w:val="1"/>
      <w:marLeft w:val="0"/>
      <w:marRight w:val="0"/>
      <w:marTop w:val="0"/>
      <w:marBottom w:val="0"/>
      <w:divBdr>
        <w:top w:val="none" w:sz="0" w:space="0" w:color="auto"/>
        <w:left w:val="none" w:sz="0" w:space="0" w:color="auto"/>
        <w:bottom w:val="none" w:sz="0" w:space="0" w:color="auto"/>
        <w:right w:val="none" w:sz="0" w:space="0" w:color="auto"/>
      </w:divBdr>
    </w:div>
    <w:div w:id="401294799">
      <w:bodyDiv w:val="1"/>
      <w:marLeft w:val="0"/>
      <w:marRight w:val="0"/>
      <w:marTop w:val="0"/>
      <w:marBottom w:val="0"/>
      <w:divBdr>
        <w:top w:val="none" w:sz="0" w:space="0" w:color="auto"/>
        <w:left w:val="none" w:sz="0" w:space="0" w:color="auto"/>
        <w:bottom w:val="none" w:sz="0" w:space="0" w:color="auto"/>
        <w:right w:val="none" w:sz="0" w:space="0" w:color="auto"/>
      </w:divBdr>
    </w:div>
    <w:div w:id="403601736">
      <w:bodyDiv w:val="1"/>
      <w:marLeft w:val="0"/>
      <w:marRight w:val="0"/>
      <w:marTop w:val="0"/>
      <w:marBottom w:val="0"/>
      <w:divBdr>
        <w:top w:val="none" w:sz="0" w:space="0" w:color="auto"/>
        <w:left w:val="none" w:sz="0" w:space="0" w:color="auto"/>
        <w:bottom w:val="none" w:sz="0" w:space="0" w:color="auto"/>
        <w:right w:val="none" w:sz="0" w:space="0" w:color="auto"/>
      </w:divBdr>
    </w:div>
    <w:div w:id="409693850">
      <w:bodyDiv w:val="1"/>
      <w:marLeft w:val="0"/>
      <w:marRight w:val="0"/>
      <w:marTop w:val="0"/>
      <w:marBottom w:val="0"/>
      <w:divBdr>
        <w:top w:val="none" w:sz="0" w:space="0" w:color="auto"/>
        <w:left w:val="none" w:sz="0" w:space="0" w:color="auto"/>
        <w:bottom w:val="none" w:sz="0" w:space="0" w:color="auto"/>
        <w:right w:val="none" w:sz="0" w:space="0" w:color="auto"/>
      </w:divBdr>
    </w:div>
    <w:div w:id="409892251">
      <w:bodyDiv w:val="1"/>
      <w:marLeft w:val="0"/>
      <w:marRight w:val="0"/>
      <w:marTop w:val="0"/>
      <w:marBottom w:val="0"/>
      <w:divBdr>
        <w:top w:val="none" w:sz="0" w:space="0" w:color="auto"/>
        <w:left w:val="none" w:sz="0" w:space="0" w:color="auto"/>
        <w:bottom w:val="none" w:sz="0" w:space="0" w:color="auto"/>
        <w:right w:val="none" w:sz="0" w:space="0" w:color="auto"/>
      </w:divBdr>
    </w:div>
    <w:div w:id="414981610">
      <w:bodyDiv w:val="1"/>
      <w:marLeft w:val="0"/>
      <w:marRight w:val="0"/>
      <w:marTop w:val="0"/>
      <w:marBottom w:val="0"/>
      <w:divBdr>
        <w:top w:val="none" w:sz="0" w:space="0" w:color="auto"/>
        <w:left w:val="none" w:sz="0" w:space="0" w:color="auto"/>
        <w:bottom w:val="none" w:sz="0" w:space="0" w:color="auto"/>
        <w:right w:val="none" w:sz="0" w:space="0" w:color="auto"/>
      </w:divBdr>
    </w:div>
    <w:div w:id="417797139">
      <w:bodyDiv w:val="1"/>
      <w:marLeft w:val="0"/>
      <w:marRight w:val="0"/>
      <w:marTop w:val="0"/>
      <w:marBottom w:val="0"/>
      <w:divBdr>
        <w:top w:val="none" w:sz="0" w:space="0" w:color="auto"/>
        <w:left w:val="none" w:sz="0" w:space="0" w:color="auto"/>
        <w:bottom w:val="none" w:sz="0" w:space="0" w:color="auto"/>
        <w:right w:val="none" w:sz="0" w:space="0" w:color="auto"/>
      </w:divBdr>
    </w:div>
    <w:div w:id="447117150">
      <w:bodyDiv w:val="1"/>
      <w:marLeft w:val="0"/>
      <w:marRight w:val="0"/>
      <w:marTop w:val="0"/>
      <w:marBottom w:val="0"/>
      <w:divBdr>
        <w:top w:val="none" w:sz="0" w:space="0" w:color="auto"/>
        <w:left w:val="none" w:sz="0" w:space="0" w:color="auto"/>
        <w:bottom w:val="none" w:sz="0" w:space="0" w:color="auto"/>
        <w:right w:val="none" w:sz="0" w:space="0" w:color="auto"/>
      </w:divBdr>
    </w:div>
    <w:div w:id="448354203">
      <w:bodyDiv w:val="1"/>
      <w:marLeft w:val="0"/>
      <w:marRight w:val="0"/>
      <w:marTop w:val="0"/>
      <w:marBottom w:val="0"/>
      <w:divBdr>
        <w:top w:val="none" w:sz="0" w:space="0" w:color="auto"/>
        <w:left w:val="none" w:sz="0" w:space="0" w:color="auto"/>
        <w:bottom w:val="none" w:sz="0" w:space="0" w:color="auto"/>
        <w:right w:val="none" w:sz="0" w:space="0" w:color="auto"/>
      </w:divBdr>
    </w:div>
    <w:div w:id="450903359">
      <w:bodyDiv w:val="1"/>
      <w:marLeft w:val="0"/>
      <w:marRight w:val="0"/>
      <w:marTop w:val="0"/>
      <w:marBottom w:val="0"/>
      <w:divBdr>
        <w:top w:val="none" w:sz="0" w:space="0" w:color="auto"/>
        <w:left w:val="none" w:sz="0" w:space="0" w:color="auto"/>
        <w:bottom w:val="none" w:sz="0" w:space="0" w:color="auto"/>
        <w:right w:val="none" w:sz="0" w:space="0" w:color="auto"/>
      </w:divBdr>
    </w:div>
    <w:div w:id="472143203">
      <w:bodyDiv w:val="1"/>
      <w:marLeft w:val="0"/>
      <w:marRight w:val="0"/>
      <w:marTop w:val="0"/>
      <w:marBottom w:val="0"/>
      <w:divBdr>
        <w:top w:val="none" w:sz="0" w:space="0" w:color="auto"/>
        <w:left w:val="none" w:sz="0" w:space="0" w:color="auto"/>
        <w:bottom w:val="none" w:sz="0" w:space="0" w:color="auto"/>
        <w:right w:val="none" w:sz="0" w:space="0" w:color="auto"/>
      </w:divBdr>
    </w:div>
    <w:div w:id="476534474">
      <w:bodyDiv w:val="1"/>
      <w:marLeft w:val="0"/>
      <w:marRight w:val="0"/>
      <w:marTop w:val="0"/>
      <w:marBottom w:val="0"/>
      <w:divBdr>
        <w:top w:val="none" w:sz="0" w:space="0" w:color="auto"/>
        <w:left w:val="none" w:sz="0" w:space="0" w:color="auto"/>
        <w:bottom w:val="none" w:sz="0" w:space="0" w:color="auto"/>
        <w:right w:val="none" w:sz="0" w:space="0" w:color="auto"/>
      </w:divBdr>
    </w:div>
    <w:div w:id="485975765">
      <w:bodyDiv w:val="1"/>
      <w:marLeft w:val="0"/>
      <w:marRight w:val="0"/>
      <w:marTop w:val="0"/>
      <w:marBottom w:val="0"/>
      <w:divBdr>
        <w:top w:val="none" w:sz="0" w:space="0" w:color="auto"/>
        <w:left w:val="none" w:sz="0" w:space="0" w:color="auto"/>
        <w:bottom w:val="none" w:sz="0" w:space="0" w:color="auto"/>
        <w:right w:val="none" w:sz="0" w:space="0" w:color="auto"/>
      </w:divBdr>
    </w:div>
    <w:div w:id="491457657">
      <w:bodyDiv w:val="1"/>
      <w:marLeft w:val="0"/>
      <w:marRight w:val="0"/>
      <w:marTop w:val="0"/>
      <w:marBottom w:val="0"/>
      <w:divBdr>
        <w:top w:val="none" w:sz="0" w:space="0" w:color="auto"/>
        <w:left w:val="none" w:sz="0" w:space="0" w:color="auto"/>
        <w:bottom w:val="none" w:sz="0" w:space="0" w:color="auto"/>
        <w:right w:val="none" w:sz="0" w:space="0" w:color="auto"/>
      </w:divBdr>
    </w:div>
    <w:div w:id="492335292">
      <w:bodyDiv w:val="1"/>
      <w:marLeft w:val="0"/>
      <w:marRight w:val="0"/>
      <w:marTop w:val="0"/>
      <w:marBottom w:val="0"/>
      <w:divBdr>
        <w:top w:val="none" w:sz="0" w:space="0" w:color="auto"/>
        <w:left w:val="none" w:sz="0" w:space="0" w:color="auto"/>
        <w:bottom w:val="none" w:sz="0" w:space="0" w:color="auto"/>
        <w:right w:val="none" w:sz="0" w:space="0" w:color="auto"/>
      </w:divBdr>
    </w:div>
    <w:div w:id="498891046">
      <w:bodyDiv w:val="1"/>
      <w:marLeft w:val="0"/>
      <w:marRight w:val="0"/>
      <w:marTop w:val="0"/>
      <w:marBottom w:val="0"/>
      <w:divBdr>
        <w:top w:val="none" w:sz="0" w:space="0" w:color="auto"/>
        <w:left w:val="none" w:sz="0" w:space="0" w:color="auto"/>
        <w:bottom w:val="none" w:sz="0" w:space="0" w:color="auto"/>
        <w:right w:val="none" w:sz="0" w:space="0" w:color="auto"/>
      </w:divBdr>
    </w:div>
    <w:div w:id="500703333">
      <w:bodyDiv w:val="1"/>
      <w:marLeft w:val="0"/>
      <w:marRight w:val="0"/>
      <w:marTop w:val="0"/>
      <w:marBottom w:val="0"/>
      <w:divBdr>
        <w:top w:val="none" w:sz="0" w:space="0" w:color="auto"/>
        <w:left w:val="none" w:sz="0" w:space="0" w:color="auto"/>
        <w:bottom w:val="none" w:sz="0" w:space="0" w:color="auto"/>
        <w:right w:val="none" w:sz="0" w:space="0" w:color="auto"/>
      </w:divBdr>
    </w:div>
    <w:div w:id="502205435">
      <w:bodyDiv w:val="1"/>
      <w:marLeft w:val="0"/>
      <w:marRight w:val="0"/>
      <w:marTop w:val="0"/>
      <w:marBottom w:val="0"/>
      <w:divBdr>
        <w:top w:val="none" w:sz="0" w:space="0" w:color="auto"/>
        <w:left w:val="none" w:sz="0" w:space="0" w:color="auto"/>
        <w:bottom w:val="none" w:sz="0" w:space="0" w:color="auto"/>
        <w:right w:val="none" w:sz="0" w:space="0" w:color="auto"/>
      </w:divBdr>
    </w:div>
    <w:div w:id="503282723">
      <w:bodyDiv w:val="1"/>
      <w:marLeft w:val="0"/>
      <w:marRight w:val="0"/>
      <w:marTop w:val="0"/>
      <w:marBottom w:val="0"/>
      <w:divBdr>
        <w:top w:val="none" w:sz="0" w:space="0" w:color="auto"/>
        <w:left w:val="none" w:sz="0" w:space="0" w:color="auto"/>
        <w:bottom w:val="none" w:sz="0" w:space="0" w:color="auto"/>
        <w:right w:val="none" w:sz="0" w:space="0" w:color="auto"/>
      </w:divBdr>
    </w:div>
    <w:div w:id="504907409">
      <w:bodyDiv w:val="1"/>
      <w:marLeft w:val="0"/>
      <w:marRight w:val="0"/>
      <w:marTop w:val="0"/>
      <w:marBottom w:val="0"/>
      <w:divBdr>
        <w:top w:val="none" w:sz="0" w:space="0" w:color="auto"/>
        <w:left w:val="none" w:sz="0" w:space="0" w:color="auto"/>
        <w:bottom w:val="none" w:sz="0" w:space="0" w:color="auto"/>
        <w:right w:val="none" w:sz="0" w:space="0" w:color="auto"/>
      </w:divBdr>
    </w:div>
    <w:div w:id="507327864">
      <w:bodyDiv w:val="1"/>
      <w:marLeft w:val="0"/>
      <w:marRight w:val="0"/>
      <w:marTop w:val="0"/>
      <w:marBottom w:val="0"/>
      <w:divBdr>
        <w:top w:val="none" w:sz="0" w:space="0" w:color="auto"/>
        <w:left w:val="none" w:sz="0" w:space="0" w:color="auto"/>
        <w:bottom w:val="none" w:sz="0" w:space="0" w:color="auto"/>
        <w:right w:val="none" w:sz="0" w:space="0" w:color="auto"/>
      </w:divBdr>
    </w:div>
    <w:div w:id="515383264">
      <w:bodyDiv w:val="1"/>
      <w:marLeft w:val="0"/>
      <w:marRight w:val="0"/>
      <w:marTop w:val="0"/>
      <w:marBottom w:val="0"/>
      <w:divBdr>
        <w:top w:val="none" w:sz="0" w:space="0" w:color="auto"/>
        <w:left w:val="none" w:sz="0" w:space="0" w:color="auto"/>
        <w:bottom w:val="none" w:sz="0" w:space="0" w:color="auto"/>
        <w:right w:val="none" w:sz="0" w:space="0" w:color="auto"/>
      </w:divBdr>
    </w:div>
    <w:div w:id="526649523">
      <w:bodyDiv w:val="1"/>
      <w:marLeft w:val="0"/>
      <w:marRight w:val="0"/>
      <w:marTop w:val="0"/>
      <w:marBottom w:val="0"/>
      <w:divBdr>
        <w:top w:val="none" w:sz="0" w:space="0" w:color="auto"/>
        <w:left w:val="none" w:sz="0" w:space="0" w:color="auto"/>
        <w:bottom w:val="none" w:sz="0" w:space="0" w:color="auto"/>
        <w:right w:val="none" w:sz="0" w:space="0" w:color="auto"/>
      </w:divBdr>
    </w:div>
    <w:div w:id="531921857">
      <w:bodyDiv w:val="1"/>
      <w:marLeft w:val="0"/>
      <w:marRight w:val="0"/>
      <w:marTop w:val="0"/>
      <w:marBottom w:val="0"/>
      <w:divBdr>
        <w:top w:val="none" w:sz="0" w:space="0" w:color="auto"/>
        <w:left w:val="none" w:sz="0" w:space="0" w:color="auto"/>
        <w:bottom w:val="none" w:sz="0" w:space="0" w:color="auto"/>
        <w:right w:val="none" w:sz="0" w:space="0" w:color="auto"/>
      </w:divBdr>
    </w:div>
    <w:div w:id="537661790">
      <w:bodyDiv w:val="1"/>
      <w:marLeft w:val="0"/>
      <w:marRight w:val="0"/>
      <w:marTop w:val="0"/>
      <w:marBottom w:val="0"/>
      <w:divBdr>
        <w:top w:val="none" w:sz="0" w:space="0" w:color="auto"/>
        <w:left w:val="none" w:sz="0" w:space="0" w:color="auto"/>
        <w:bottom w:val="none" w:sz="0" w:space="0" w:color="auto"/>
        <w:right w:val="none" w:sz="0" w:space="0" w:color="auto"/>
      </w:divBdr>
    </w:div>
    <w:div w:id="537814944">
      <w:bodyDiv w:val="1"/>
      <w:marLeft w:val="0"/>
      <w:marRight w:val="0"/>
      <w:marTop w:val="0"/>
      <w:marBottom w:val="0"/>
      <w:divBdr>
        <w:top w:val="none" w:sz="0" w:space="0" w:color="auto"/>
        <w:left w:val="none" w:sz="0" w:space="0" w:color="auto"/>
        <w:bottom w:val="none" w:sz="0" w:space="0" w:color="auto"/>
        <w:right w:val="none" w:sz="0" w:space="0" w:color="auto"/>
      </w:divBdr>
    </w:div>
    <w:div w:id="539754883">
      <w:bodyDiv w:val="1"/>
      <w:marLeft w:val="0"/>
      <w:marRight w:val="0"/>
      <w:marTop w:val="0"/>
      <w:marBottom w:val="0"/>
      <w:divBdr>
        <w:top w:val="none" w:sz="0" w:space="0" w:color="auto"/>
        <w:left w:val="none" w:sz="0" w:space="0" w:color="auto"/>
        <w:bottom w:val="none" w:sz="0" w:space="0" w:color="auto"/>
        <w:right w:val="none" w:sz="0" w:space="0" w:color="auto"/>
      </w:divBdr>
    </w:div>
    <w:div w:id="541208351">
      <w:bodyDiv w:val="1"/>
      <w:marLeft w:val="0"/>
      <w:marRight w:val="0"/>
      <w:marTop w:val="0"/>
      <w:marBottom w:val="0"/>
      <w:divBdr>
        <w:top w:val="none" w:sz="0" w:space="0" w:color="auto"/>
        <w:left w:val="none" w:sz="0" w:space="0" w:color="auto"/>
        <w:bottom w:val="none" w:sz="0" w:space="0" w:color="auto"/>
        <w:right w:val="none" w:sz="0" w:space="0" w:color="auto"/>
      </w:divBdr>
    </w:div>
    <w:div w:id="547496209">
      <w:bodyDiv w:val="1"/>
      <w:marLeft w:val="0"/>
      <w:marRight w:val="0"/>
      <w:marTop w:val="0"/>
      <w:marBottom w:val="0"/>
      <w:divBdr>
        <w:top w:val="none" w:sz="0" w:space="0" w:color="auto"/>
        <w:left w:val="none" w:sz="0" w:space="0" w:color="auto"/>
        <w:bottom w:val="none" w:sz="0" w:space="0" w:color="auto"/>
        <w:right w:val="none" w:sz="0" w:space="0" w:color="auto"/>
      </w:divBdr>
    </w:div>
    <w:div w:id="560335267">
      <w:bodyDiv w:val="1"/>
      <w:marLeft w:val="0"/>
      <w:marRight w:val="0"/>
      <w:marTop w:val="0"/>
      <w:marBottom w:val="0"/>
      <w:divBdr>
        <w:top w:val="none" w:sz="0" w:space="0" w:color="auto"/>
        <w:left w:val="none" w:sz="0" w:space="0" w:color="auto"/>
        <w:bottom w:val="none" w:sz="0" w:space="0" w:color="auto"/>
        <w:right w:val="none" w:sz="0" w:space="0" w:color="auto"/>
      </w:divBdr>
    </w:div>
    <w:div w:id="572474441">
      <w:bodyDiv w:val="1"/>
      <w:marLeft w:val="0"/>
      <w:marRight w:val="0"/>
      <w:marTop w:val="0"/>
      <w:marBottom w:val="0"/>
      <w:divBdr>
        <w:top w:val="none" w:sz="0" w:space="0" w:color="auto"/>
        <w:left w:val="none" w:sz="0" w:space="0" w:color="auto"/>
        <w:bottom w:val="none" w:sz="0" w:space="0" w:color="auto"/>
        <w:right w:val="none" w:sz="0" w:space="0" w:color="auto"/>
      </w:divBdr>
    </w:div>
    <w:div w:id="580025240">
      <w:bodyDiv w:val="1"/>
      <w:marLeft w:val="0"/>
      <w:marRight w:val="0"/>
      <w:marTop w:val="0"/>
      <w:marBottom w:val="0"/>
      <w:divBdr>
        <w:top w:val="none" w:sz="0" w:space="0" w:color="auto"/>
        <w:left w:val="none" w:sz="0" w:space="0" w:color="auto"/>
        <w:bottom w:val="none" w:sz="0" w:space="0" w:color="auto"/>
        <w:right w:val="none" w:sz="0" w:space="0" w:color="auto"/>
      </w:divBdr>
    </w:div>
    <w:div w:id="580530865">
      <w:bodyDiv w:val="1"/>
      <w:marLeft w:val="0"/>
      <w:marRight w:val="0"/>
      <w:marTop w:val="0"/>
      <w:marBottom w:val="0"/>
      <w:divBdr>
        <w:top w:val="none" w:sz="0" w:space="0" w:color="auto"/>
        <w:left w:val="none" w:sz="0" w:space="0" w:color="auto"/>
        <w:bottom w:val="none" w:sz="0" w:space="0" w:color="auto"/>
        <w:right w:val="none" w:sz="0" w:space="0" w:color="auto"/>
      </w:divBdr>
    </w:div>
    <w:div w:id="587465448">
      <w:bodyDiv w:val="1"/>
      <w:marLeft w:val="0"/>
      <w:marRight w:val="0"/>
      <w:marTop w:val="0"/>
      <w:marBottom w:val="0"/>
      <w:divBdr>
        <w:top w:val="none" w:sz="0" w:space="0" w:color="auto"/>
        <w:left w:val="none" w:sz="0" w:space="0" w:color="auto"/>
        <w:bottom w:val="none" w:sz="0" w:space="0" w:color="auto"/>
        <w:right w:val="none" w:sz="0" w:space="0" w:color="auto"/>
      </w:divBdr>
    </w:div>
    <w:div w:id="590360328">
      <w:bodyDiv w:val="1"/>
      <w:marLeft w:val="0"/>
      <w:marRight w:val="0"/>
      <w:marTop w:val="0"/>
      <w:marBottom w:val="0"/>
      <w:divBdr>
        <w:top w:val="none" w:sz="0" w:space="0" w:color="auto"/>
        <w:left w:val="none" w:sz="0" w:space="0" w:color="auto"/>
        <w:bottom w:val="none" w:sz="0" w:space="0" w:color="auto"/>
        <w:right w:val="none" w:sz="0" w:space="0" w:color="auto"/>
      </w:divBdr>
    </w:div>
    <w:div w:id="617184924">
      <w:bodyDiv w:val="1"/>
      <w:marLeft w:val="0"/>
      <w:marRight w:val="0"/>
      <w:marTop w:val="0"/>
      <w:marBottom w:val="0"/>
      <w:divBdr>
        <w:top w:val="none" w:sz="0" w:space="0" w:color="auto"/>
        <w:left w:val="none" w:sz="0" w:space="0" w:color="auto"/>
        <w:bottom w:val="none" w:sz="0" w:space="0" w:color="auto"/>
        <w:right w:val="none" w:sz="0" w:space="0" w:color="auto"/>
      </w:divBdr>
    </w:div>
    <w:div w:id="624392719">
      <w:bodyDiv w:val="1"/>
      <w:marLeft w:val="0"/>
      <w:marRight w:val="0"/>
      <w:marTop w:val="0"/>
      <w:marBottom w:val="0"/>
      <w:divBdr>
        <w:top w:val="none" w:sz="0" w:space="0" w:color="auto"/>
        <w:left w:val="none" w:sz="0" w:space="0" w:color="auto"/>
        <w:bottom w:val="none" w:sz="0" w:space="0" w:color="auto"/>
        <w:right w:val="none" w:sz="0" w:space="0" w:color="auto"/>
      </w:divBdr>
    </w:div>
    <w:div w:id="629242069">
      <w:bodyDiv w:val="1"/>
      <w:marLeft w:val="0"/>
      <w:marRight w:val="0"/>
      <w:marTop w:val="0"/>
      <w:marBottom w:val="0"/>
      <w:divBdr>
        <w:top w:val="none" w:sz="0" w:space="0" w:color="auto"/>
        <w:left w:val="none" w:sz="0" w:space="0" w:color="auto"/>
        <w:bottom w:val="none" w:sz="0" w:space="0" w:color="auto"/>
        <w:right w:val="none" w:sz="0" w:space="0" w:color="auto"/>
      </w:divBdr>
    </w:div>
    <w:div w:id="640621112">
      <w:bodyDiv w:val="1"/>
      <w:marLeft w:val="0"/>
      <w:marRight w:val="0"/>
      <w:marTop w:val="0"/>
      <w:marBottom w:val="0"/>
      <w:divBdr>
        <w:top w:val="none" w:sz="0" w:space="0" w:color="auto"/>
        <w:left w:val="none" w:sz="0" w:space="0" w:color="auto"/>
        <w:bottom w:val="none" w:sz="0" w:space="0" w:color="auto"/>
        <w:right w:val="none" w:sz="0" w:space="0" w:color="auto"/>
      </w:divBdr>
    </w:div>
    <w:div w:id="643239407">
      <w:bodyDiv w:val="1"/>
      <w:marLeft w:val="0"/>
      <w:marRight w:val="0"/>
      <w:marTop w:val="0"/>
      <w:marBottom w:val="0"/>
      <w:divBdr>
        <w:top w:val="none" w:sz="0" w:space="0" w:color="auto"/>
        <w:left w:val="none" w:sz="0" w:space="0" w:color="auto"/>
        <w:bottom w:val="none" w:sz="0" w:space="0" w:color="auto"/>
        <w:right w:val="none" w:sz="0" w:space="0" w:color="auto"/>
      </w:divBdr>
    </w:div>
    <w:div w:id="644625513">
      <w:bodyDiv w:val="1"/>
      <w:marLeft w:val="0"/>
      <w:marRight w:val="0"/>
      <w:marTop w:val="0"/>
      <w:marBottom w:val="0"/>
      <w:divBdr>
        <w:top w:val="none" w:sz="0" w:space="0" w:color="auto"/>
        <w:left w:val="none" w:sz="0" w:space="0" w:color="auto"/>
        <w:bottom w:val="none" w:sz="0" w:space="0" w:color="auto"/>
        <w:right w:val="none" w:sz="0" w:space="0" w:color="auto"/>
      </w:divBdr>
    </w:div>
    <w:div w:id="654649770">
      <w:bodyDiv w:val="1"/>
      <w:marLeft w:val="0"/>
      <w:marRight w:val="0"/>
      <w:marTop w:val="0"/>
      <w:marBottom w:val="0"/>
      <w:divBdr>
        <w:top w:val="none" w:sz="0" w:space="0" w:color="auto"/>
        <w:left w:val="none" w:sz="0" w:space="0" w:color="auto"/>
        <w:bottom w:val="none" w:sz="0" w:space="0" w:color="auto"/>
        <w:right w:val="none" w:sz="0" w:space="0" w:color="auto"/>
      </w:divBdr>
    </w:div>
    <w:div w:id="656230468">
      <w:bodyDiv w:val="1"/>
      <w:marLeft w:val="0"/>
      <w:marRight w:val="0"/>
      <w:marTop w:val="0"/>
      <w:marBottom w:val="0"/>
      <w:divBdr>
        <w:top w:val="none" w:sz="0" w:space="0" w:color="auto"/>
        <w:left w:val="none" w:sz="0" w:space="0" w:color="auto"/>
        <w:bottom w:val="none" w:sz="0" w:space="0" w:color="auto"/>
        <w:right w:val="none" w:sz="0" w:space="0" w:color="auto"/>
      </w:divBdr>
    </w:div>
    <w:div w:id="671374204">
      <w:bodyDiv w:val="1"/>
      <w:marLeft w:val="0"/>
      <w:marRight w:val="0"/>
      <w:marTop w:val="0"/>
      <w:marBottom w:val="0"/>
      <w:divBdr>
        <w:top w:val="none" w:sz="0" w:space="0" w:color="auto"/>
        <w:left w:val="none" w:sz="0" w:space="0" w:color="auto"/>
        <w:bottom w:val="none" w:sz="0" w:space="0" w:color="auto"/>
        <w:right w:val="none" w:sz="0" w:space="0" w:color="auto"/>
      </w:divBdr>
    </w:div>
    <w:div w:id="672025628">
      <w:bodyDiv w:val="1"/>
      <w:marLeft w:val="0"/>
      <w:marRight w:val="0"/>
      <w:marTop w:val="0"/>
      <w:marBottom w:val="0"/>
      <w:divBdr>
        <w:top w:val="none" w:sz="0" w:space="0" w:color="auto"/>
        <w:left w:val="none" w:sz="0" w:space="0" w:color="auto"/>
        <w:bottom w:val="none" w:sz="0" w:space="0" w:color="auto"/>
        <w:right w:val="none" w:sz="0" w:space="0" w:color="auto"/>
      </w:divBdr>
    </w:div>
    <w:div w:id="681397608">
      <w:bodyDiv w:val="1"/>
      <w:marLeft w:val="0"/>
      <w:marRight w:val="0"/>
      <w:marTop w:val="0"/>
      <w:marBottom w:val="0"/>
      <w:divBdr>
        <w:top w:val="none" w:sz="0" w:space="0" w:color="auto"/>
        <w:left w:val="none" w:sz="0" w:space="0" w:color="auto"/>
        <w:bottom w:val="none" w:sz="0" w:space="0" w:color="auto"/>
        <w:right w:val="none" w:sz="0" w:space="0" w:color="auto"/>
      </w:divBdr>
    </w:div>
    <w:div w:id="682821579">
      <w:bodyDiv w:val="1"/>
      <w:marLeft w:val="0"/>
      <w:marRight w:val="0"/>
      <w:marTop w:val="0"/>
      <w:marBottom w:val="0"/>
      <w:divBdr>
        <w:top w:val="none" w:sz="0" w:space="0" w:color="auto"/>
        <w:left w:val="none" w:sz="0" w:space="0" w:color="auto"/>
        <w:bottom w:val="none" w:sz="0" w:space="0" w:color="auto"/>
        <w:right w:val="none" w:sz="0" w:space="0" w:color="auto"/>
      </w:divBdr>
    </w:div>
    <w:div w:id="695084730">
      <w:bodyDiv w:val="1"/>
      <w:marLeft w:val="0"/>
      <w:marRight w:val="0"/>
      <w:marTop w:val="0"/>
      <w:marBottom w:val="0"/>
      <w:divBdr>
        <w:top w:val="none" w:sz="0" w:space="0" w:color="auto"/>
        <w:left w:val="none" w:sz="0" w:space="0" w:color="auto"/>
        <w:bottom w:val="none" w:sz="0" w:space="0" w:color="auto"/>
        <w:right w:val="none" w:sz="0" w:space="0" w:color="auto"/>
      </w:divBdr>
    </w:div>
    <w:div w:id="696200661">
      <w:bodyDiv w:val="1"/>
      <w:marLeft w:val="0"/>
      <w:marRight w:val="0"/>
      <w:marTop w:val="0"/>
      <w:marBottom w:val="0"/>
      <w:divBdr>
        <w:top w:val="none" w:sz="0" w:space="0" w:color="auto"/>
        <w:left w:val="none" w:sz="0" w:space="0" w:color="auto"/>
        <w:bottom w:val="none" w:sz="0" w:space="0" w:color="auto"/>
        <w:right w:val="none" w:sz="0" w:space="0" w:color="auto"/>
      </w:divBdr>
    </w:div>
    <w:div w:id="698317206">
      <w:bodyDiv w:val="1"/>
      <w:marLeft w:val="0"/>
      <w:marRight w:val="0"/>
      <w:marTop w:val="0"/>
      <w:marBottom w:val="0"/>
      <w:divBdr>
        <w:top w:val="none" w:sz="0" w:space="0" w:color="auto"/>
        <w:left w:val="none" w:sz="0" w:space="0" w:color="auto"/>
        <w:bottom w:val="none" w:sz="0" w:space="0" w:color="auto"/>
        <w:right w:val="none" w:sz="0" w:space="0" w:color="auto"/>
      </w:divBdr>
    </w:div>
    <w:div w:id="722675224">
      <w:bodyDiv w:val="1"/>
      <w:marLeft w:val="0"/>
      <w:marRight w:val="0"/>
      <w:marTop w:val="0"/>
      <w:marBottom w:val="0"/>
      <w:divBdr>
        <w:top w:val="none" w:sz="0" w:space="0" w:color="auto"/>
        <w:left w:val="none" w:sz="0" w:space="0" w:color="auto"/>
        <w:bottom w:val="none" w:sz="0" w:space="0" w:color="auto"/>
        <w:right w:val="none" w:sz="0" w:space="0" w:color="auto"/>
      </w:divBdr>
    </w:div>
    <w:div w:id="724111176">
      <w:bodyDiv w:val="1"/>
      <w:marLeft w:val="0"/>
      <w:marRight w:val="0"/>
      <w:marTop w:val="0"/>
      <w:marBottom w:val="0"/>
      <w:divBdr>
        <w:top w:val="none" w:sz="0" w:space="0" w:color="auto"/>
        <w:left w:val="none" w:sz="0" w:space="0" w:color="auto"/>
        <w:bottom w:val="none" w:sz="0" w:space="0" w:color="auto"/>
        <w:right w:val="none" w:sz="0" w:space="0" w:color="auto"/>
      </w:divBdr>
    </w:div>
    <w:div w:id="726299816">
      <w:bodyDiv w:val="1"/>
      <w:marLeft w:val="0"/>
      <w:marRight w:val="0"/>
      <w:marTop w:val="0"/>
      <w:marBottom w:val="0"/>
      <w:divBdr>
        <w:top w:val="none" w:sz="0" w:space="0" w:color="auto"/>
        <w:left w:val="none" w:sz="0" w:space="0" w:color="auto"/>
        <w:bottom w:val="none" w:sz="0" w:space="0" w:color="auto"/>
        <w:right w:val="none" w:sz="0" w:space="0" w:color="auto"/>
      </w:divBdr>
    </w:div>
    <w:div w:id="727218249">
      <w:bodyDiv w:val="1"/>
      <w:marLeft w:val="0"/>
      <w:marRight w:val="0"/>
      <w:marTop w:val="0"/>
      <w:marBottom w:val="0"/>
      <w:divBdr>
        <w:top w:val="none" w:sz="0" w:space="0" w:color="auto"/>
        <w:left w:val="none" w:sz="0" w:space="0" w:color="auto"/>
        <w:bottom w:val="none" w:sz="0" w:space="0" w:color="auto"/>
        <w:right w:val="none" w:sz="0" w:space="0" w:color="auto"/>
      </w:divBdr>
    </w:div>
    <w:div w:id="729882277">
      <w:bodyDiv w:val="1"/>
      <w:marLeft w:val="0"/>
      <w:marRight w:val="0"/>
      <w:marTop w:val="0"/>
      <w:marBottom w:val="0"/>
      <w:divBdr>
        <w:top w:val="none" w:sz="0" w:space="0" w:color="auto"/>
        <w:left w:val="none" w:sz="0" w:space="0" w:color="auto"/>
        <w:bottom w:val="none" w:sz="0" w:space="0" w:color="auto"/>
        <w:right w:val="none" w:sz="0" w:space="0" w:color="auto"/>
      </w:divBdr>
    </w:div>
    <w:div w:id="734089713">
      <w:bodyDiv w:val="1"/>
      <w:marLeft w:val="0"/>
      <w:marRight w:val="0"/>
      <w:marTop w:val="0"/>
      <w:marBottom w:val="0"/>
      <w:divBdr>
        <w:top w:val="none" w:sz="0" w:space="0" w:color="auto"/>
        <w:left w:val="none" w:sz="0" w:space="0" w:color="auto"/>
        <w:bottom w:val="none" w:sz="0" w:space="0" w:color="auto"/>
        <w:right w:val="none" w:sz="0" w:space="0" w:color="auto"/>
      </w:divBdr>
    </w:div>
    <w:div w:id="735516279">
      <w:bodyDiv w:val="1"/>
      <w:marLeft w:val="0"/>
      <w:marRight w:val="0"/>
      <w:marTop w:val="0"/>
      <w:marBottom w:val="0"/>
      <w:divBdr>
        <w:top w:val="none" w:sz="0" w:space="0" w:color="auto"/>
        <w:left w:val="none" w:sz="0" w:space="0" w:color="auto"/>
        <w:bottom w:val="none" w:sz="0" w:space="0" w:color="auto"/>
        <w:right w:val="none" w:sz="0" w:space="0" w:color="auto"/>
      </w:divBdr>
    </w:div>
    <w:div w:id="744227453">
      <w:bodyDiv w:val="1"/>
      <w:marLeft w:val="0"/>
      <w:marRight w:val="0"/>
      <w:marTop w:val="0"/>
      <w:marBottom w:val="0"/>
      <w:divBdr>
        <w:top w:val="none" w:sz="0" w:space="0" w:color="auto"/>
        <w:left w:val="none" w:sz="0" w:space="0" w:color="auto"/>
        <w:bottom w:val="none" w:sz="0" w:space="0" w:color="auto"/>
        <w:right w:val="none" w:sz="0" w:space="0" w:color="auto"/>
      </w:divBdr>
    </w:div>
    <w:div w:id="747307319">
      <w:bodyDiv w:val="1"/>
      <w:marLeft w:val="0"/>
      <w:marRight w:val="0"/>
      <w:marTop w:val="0"/>
      <w:marBottom w:val="0"/>
      <w:divBdr>
        <w:top w:val="none" w:sz="0" w:space="0" w:color="auto"/>
        <w:left w:val="none" w:sz="0" w:space="0" w:color="auto"/>
        <w:bottom w:val="none" w:sz="0" w:space="0" w:color="auto"/>
        <w:right w:val="none" w:sz="0" w:space="0" w:color="auto"/>
      </w:divBdr>
    </w:div>
    <w:div w:id="754864251">
      <w:bodyDiv w:val="1"/>
      <w:marLeft w:val="0"/>
      <w:marRight w:val="0"/>
      <w:marTop w:val="0"/>
      <w:marBottom w:val="0"/>
      <w:divBdr>
        <w:top w:val="none" w:sz="0" w:space="0" w:color="auto"/>
        <w:left w:val="none" w:sz="0" w:space="0" w:color="auto"/>
        <w:bottom w:val="none" w:sz="0" w:space="0" w:color="auto"/>
        <w:right w:val="none" w:sz="0" w:space="0" w:color="auto"/>
      </w:divBdr>
    </w:div>
    <w:div w:id="764106652">
      <w:bodyDiv w:val="1"/>
      <w:marLeft w:val="0"/>
      <w:marRight w:val="0"/>
      <w:marTop w:val="0"/>
      <w:marBottom w:val="0"/>
      <w:divBdr>
        <w:top w:val="none" w:sz="0" w:space="0" w:color="auto"/>
        <w:left w:val="none" w:sz="0" w:space="0" w:color="auto"/>
        <w:bottom w:val="none" w:sz="0" w:space="0" w:color="auto"/>
        <w:right w:val="none" w:sz="0" w:space="0" w:color="auto"/>
      </w:divBdr>
    </w:div>
    <w:div w:id="764425410">
      <w:bodyDiv w:val="1"/>
      <w:marLeft w:val="0"/>
      <w:marRight w:val="0"/>
      <w:marTop w:val="0"/>
      <w:marBottom w:val="0"/>
      <w:divBdr>
        <w:top w:val="none" w:sz="0" w:space="0" w:color="auto"/>
        <w:left w:val="none" w:sz="0" w:space="0" w:color="auto"/>
        <w:bottom w:val="none" w:sz="0" w:space="0" w:color="auto"/>
        <w:right w:val="none" w:sz="0" w:space="0" w:color="auto"/>
      </w:divBdr>
    </w:div>
    <w:div w:id="775248557">
      <w:bodyDiv w:val="1"/>
      <w:marLeft w:val="0"/>
      <w:marRight w:val="0"/>
      <w:marTop w:val="0"/>
      <w:marBottom w:val="0"/>
      <w:divBdr>
        <w:top w:val="none" w:sz="0" w:space="0" w:color="auto"/>
        <w:left w:val="none" w:sz="0" w:space="0" w:color="auto"/>
        <w:bottom w:val="none" w:sz="0" w:space="0" w:color="auto"/>
        <w:right w:val="none" w:sz="0" w:space="0" w:color="auto"/>
      </w:divBdr>
    </w:div>
    <w:div w:id="776364407">
      <w:bodyDiv w:val="1"/>
      <w:marLeft w:val="0"/>
      <w:marRight w:val="0"/>
      <w:marTop w:val="0"/>
      <w:marBottom w:val="0"/>
      <w:divBdr>
        <w:top w:val="none" w:sz="0" w:space="0" w:color="auto"/>
        <w:left w:val="none" w:sz="0" w:space="0" w:color="auto"/>
        <w:bottom w:val="none" w:sz="0" w:space="0" w:color="auto"/>
        <w:right w:val="none" w:sz="0" w:space="0" w:color="auto"/>
      </w:divBdr>
    </w:div>
    <w:div w:id="799689930">
      <w:bodyDiv w:val="1"/>
      <w:marLeft w:val="0"/>
      <w:marRight w:val="0"/>
      <w:marTop w:val="0"/>
      <w:marBottom w:val="0"/>
      <w:divBdr>
        <w:top w:val="none" w:sz="0" w:space="0" w:color="auto"/>
        <w:left w:val="none" w:sz="0" w:space="0" w:color="auto"/>
        <w:bottom w:val="none" w:sz="0" w:space="0" w:color="auto"/>
        <w:right w:val="none" w:sz="0" w:space="0" w:color="auto"/>
      </w:divBdr>
    </w:div>
    <w:div w:id="805469730">
      <w:bodyDiv w:val="1"/>
      <w:marLeft w:val="0"/>
      <w:marRight w:val="0"/>
      <w:marTop w:val="0"/>
      <w:marBottom w:val="0"/>
      <w:divBdr>
        <w:top w:val="none" w:sz="0" w:space="0" w:color="auto"/>
        <w:left w:val="none" w:sz="0" w:space="0" w:color="auto"/>
        <w:bottom w:val="none" w:sz="0" w:space="0" w:color="auto"/>
        <w:right w:val="none" w:sz="0" w:space="0" w:color="auto"/>
      </w:divBdr>
    </w:div>
    <w:div w:id="818302614">
      <w:bodyDiv w:val="1"/>
      <w:marLeft w:val="0"/>
      <w:marRight w:val="0"/>
      <w:marTop w:val="0"/>
      <w:marBottom w:val="0"/>
      <w:divBdr>
        <w:top w:val="none" w:sz="0" w:space="0" w:color="auto"/>
        <w:left w:val="none" w:sz="0" w:space="0" w:color="auto"/>
        <w:bottom w:val="none" w:sz="0" w:space="0" w:color="auto"/>
        <w:right w:val="none" w:sz="0" w:space="0" w:color="auto"/>
      </w:divBdr>
    </w:div>
    <w:div w:id="822619105">
      <w:bodyDiv w:val="1"/>
      <w:marLeft w:val="0"/>
      <w:marRight w:val="0"/>
      <w:marTop w:val="0"/>
      <w:marBottom w:val="0"/>
      <w:divBdr>
        <w:top w:val="none" w:sz="0" w:space="0" w:color="auto"/>
        <w:left w:val="none" w:sz="0" w:space="0" w:color="auto"/>
        <w:bottom w:val="none" w:sz="0" w:space="0" w:color="auto"/>
        <w:right w:val="none" w:sz="0" w:space="0" w:color="auto"/>
      </w:divBdr>
    </w:div>
    <w:div w:id="823088577">
      <w:bodyDiv w:val="1"/>
      <w:marLeft w:val="0"/>
      <w:marRight w:val="0"/>
      <w:marTop w:val="0"/>
      <w:marBottom w:val="0"/>
      <w:divBdr>
        <w:top w:val="none" w:sz="0" w:space="0" w:color="auto"/>
        <w:left w:val="none" w:sz="0" w:space="0" w:color="auto"/>
        <w:bottom w:val="none" w:sz="0" w:space="0" w:color="auto"/>
        <w:right w:val="none" w:sz="0" w:space="0" w:color="auto"/>
      </w:divBdr>
    </w:div>
    <w:div w:id="823814922">
      <w:bodyDiv w:val="1"/>
      <w:marLeft w:val="0"/>
      <w:marRight w:val="0"/>
      <w:marTop w:val="0"/>
      <w:marBottom w:val="0"/>
      <w:divBdr>
        <w:top w:val="none" w:sz="0" w:space="0" w:color="auto"/>
        <w:left w:val="none" w:sz="0" w:space="0" w:color="auto"/>
        <w:bottom w:val="none" w:sz="0" w:space="0" w:color="auto"/>
        <w:right w:val="none" w:sz="0" w:space="0" w:color="auto"/>
      </w:divBdr>
    </w:div>
    <w:div w:id="827210741">
      <w:bodyDiv w:val="1"/>
      <w:marLeft w:val="0"/>
      <w:marRight w:val="0"/>
      <w:marTop w:val="0"/>
      <w:marBottom w:val="0"/>
      <w:divBdr>
        <w:top w:val="none" w:sz="0" w:space="0" w:color="auto"/>
        <w:left w:val="none" w:sz="0" w:space="0" w:color="auto"/>
        <w:bottom w:val="none" w:sz="0" w:space="0" w:color="auto"/>
        <w:right w:val="none" w:sz="0" w:space="0" w:color="auto"/>
      </w:divBdr>
    </w:div>
    <w:div w:id="829102739">
      <w:bodyDiv w:val="1"/>
      <w:marLeft w:val="0"/>
      <w:marRight w:val="0"/>
      <w:marTop w:val="0"/>
      <w:marBottom w:val="0"/>
      <w:divBdr>
        <w:top w:val="none" w:sz="0" w:space="0" w:color="auto"/>
        <w:left w:val="none" w:sz="0" w:space="0" w:color="auto"/>
        <w:bottom w:val="none" w:sz="0" w:space="0" w:color="auto"/>
        <w:right w:val="none" w:sz="0" w:space="0" w:color="auto"/>
      </w:divBdr>
    </w:div>
    <w:div w:id="830802808">
      <w:bodyDiv w:val="1"/>
      <w:marLeft w:val="0"/>
      <w:marRight w:val="0"/>
      <w:marTop w:val="0"/>
      <w:marBottom w:val="0"/>
      <w:divBdr>
        <w:top w:val="none" w:sz="0" w:space="0" w:color="auto"/>
        <w:left w:val="none" w:sz="0" w:space="0" w:color="auto"/>
        <w:bottom w:val="none" w:sz="0" w:space="0" w:color="auto"/>
        <w:right w:val="none" w:sz="0" w:space="0" w:color="auto"/>
      </w:divBdr>
    </w:div>
    <w:div w:id="846361903">
      <w:bodyDiv w:val="1"/>
      <w:marLeft w:val="0"/>
      <w:marRight w:val="0"/>
      <w:marTop w:val="0"/>
      <w:marBottom w:val="0"/>
      <w:divBdr>
        <w:top w:val="none" w:sz="0" w:space="0" w:color="auto"/>
        <w:left w:val="none" w:sz="0" w:space="0" w:color="auto"/>
        <w:bottom w:val="none" w:sz="0" w:space="0" w:color="auto"/>
        <w:right w:val="none" w:sz="0" w:space="0" w:color="auto"/>
      </w:divBdr>
    </w:div>
    <w:div w:id="853689307">
      <w:bodyDiv w:val="1"/>
      <w:marLeft w:val="0"/>
      <w:marRight w:val="0"/>
      <w:marTop w:val="0"/>
      <w:marBottom w:val="0"/>
      <w:divBdr>
        <w:top w:val="none" w:sz="0" w:space="0" w:color="auto"/>
        <w:left w:val="none" w:sz="0" w:space="0" w:color="auto"/>
        <w:bottom w:val="none" w:sz="0" w:space="0" w:color="auto"/>
        <w:right w:val="none" w:sz="0" w:space="0" w:color="auto"/>
      </w:divBdr>
    </w:div>
    <w:div w:id="857349365">
      <w:bodyDiv w:val="1"/>
      <w:marLeft w:val="0"/>
      <w:marRight w:val="0"/>
      <w:marTop w:val="0"/>
      <w:marBottom w:val="0"/>
      <w:divBdr>
        <w:top w:val="none" w:sz="0" w:space="0" w:color="auto"/>
        <w:left w:val="none" w:sz="0" w:space="0" w:color="auto"/>
        <w:bottom w:val="none" w:sz="0" w:space="0" w:color="auto"/>
        <w:right w:val="none" w:sz="0" w:space="0" w:color="auto"/>
      </w:divBdr>
    </w:div>
    <w:div w:id="861816819">
      <w:bodyDiv w:val="1"/>
      <w:marLeft w:val="0"/>
      <w:marRight w:val="0"/>
      <w:marTop w:val="0"/>
      <w:marBottom w:val="0"/>
      <w:divBdr>
        <w:top w:val="none" w:sz="0" w:space="0" w:color="auto"/>
        <w:left w:val="none" w:sz="0" w:space="0" w:color="auto"/>
        <w:bottom w:val="none" w:sz="0" w:space="0" w:color="auto"/>
        <w:right w:val="none" w:sz="0" w:space="0" w:color="auto"/>
      </w:divBdr>
    </w:div>
    <w:div w:id="896084587">
      <w:bodyDiv w:val="1"/>
      <w:marLeft w:val="0"/>
      <w:marRight w:val="0"/>
      <w:marTop w:val="0"/>
      <w:marBottom w:val="0"/>
      <w:divBdr>
        <w:top w:val="none" w:sz="0" w:space="0" w:color="auto"/>
        <w:left w:val="none" w:sz="0" w:space="0" w:color="auto"/>
        <w:bottom w:val="none" w:sz="0" w:space="0" w:color="auto"/>
        <w:right w:val="none" w:sz="0" w:space="0" w:color="auto"/>
      </w:divBdr>
    </w:div>
    <w:div w:id="908268317">
      <w:bodyDiv w:val="1"/>
      <w:marLeft w:val="0"/>
      <w:marRight w:val="0"/>
      <w:marTop w:val="0"/>
      <w:marBottom w:val="0"/>
      <w:divBdr>
        <w:top w:val="none" w:sz="0" w:space="0" w:color="auto"/>
        <w:left w:val="none" w:sz="0" w:space="0" w:color="auto"/>
        <w:bottom w:val="none" w:sz="0" w:space="0" w:color="auto"/>
        <w:right w:val="none" w:sz="0" w:space="0" w:color="auto"/>
      </w:divBdr>
    </w:div>
    <w:div w:id="918715430">
      <w:bodyDiv w:val="1"/>
      <w:marLeft w:val="0"/>
      <w:marRight w:val="0"/>
      <w:marTop w:val="0"/>
      <w:marBottom w:val="0"/>
      <w:divBdr>
        <w:top w:val="none" w:sz="0" w:space="0" w:color="auto"/>
        <w:left w:val="none" w:sz="0" w:space="0" w:color="auto"/>
        <w:bottom w:val="none" w:sz="0" w:space="0" w:color="auto"/>
        <w:right w:val="none" w:sz="0" w:space="0" w:color="auto"/>
      </w:divBdr>
    </w:div>
    <w:div w:id="935751796">
      <w:bodyDiv w:val="1"/>
      <w:marLeft w:val="0"/>
      <w:marRight w:val="0"/>
      <w:marTop w:val="0"/>
      <w:marBottom w:val="0"/>
      <w:divBdr>
        <w:top w:val="none" w:sz="0" w:space="0" w:color="auto"/>
        <w:left w:val="none" w:sz="0" w:space="0" w:color="auto"/>
        <w:bottom w:val="none" w:sz="0" w:space="0" w:color="auto"/>
        <w:right w:val="none" w:sz="0" w:space="0" w:color="auto"/>
      </w:divBdr>
    </w:div>
    <w:div w:id="951131953">
      <w:bodyDiv w:val="1"/>
      <w:marLeft w:val="0"/>
      <w:marRight w:val="0"/>
      <w:marTop w:val="0"/>
      <w:marBottom w:val="0"/>
      <w:divBdr>
        <w:top w:val="none" w:sz="0" w:space="0" w:color="auto"/>
        <w:left w:val="none" w:sz="0" w:space="0" w:color="auto"/>
        <w:bottom w:val="none" w:sz="0" w:space="0" w:color="auto"/>
        <w:right w:val="none" w:sz="0" w:space="0" w:color="auto"/>
      </w:divBdr>
    </w:div>
    <w:div w:id="951940721">
      <w:bodyDiv w:val="1"/>
      <w:marLeft w:val="0"/>
      <w:marRight w:val="0"/>
      <w:marTop w:val="0"/>
      <w:marBottom w:val="0"/>
      <w:divBdr>
        <w:top w:val="none" w:sz="0" w:space="0" w:color="auto"/>
        <w:left w:val="none" w:sz="0" w:space="0" w:color="auto"/>
        <w:bottom w:val="none" w:sz="0" w:space="0" w:color="auto"/>
        <w:right w:val="none" w:sz="0" w:space="0" w:color="auto"/>
      </w:divBdr>
    </w:div>
    <w:div w:id="956639715">
      <w:bodyDiv w:val="1"/>
      <w:marLeft w:val="0"/>
      <w:marRight w:val="0"/>
      <w:marTop w:val="0"/>
      <w:marBottom w:val="0"/>
      <w:divBdr>
        <w:top w:val="none" w:sz="0" w:space="0" w:color="auto"/>
        <w:left w:val="none" w:sz="0" w:space="0" w:color="auto"/>
        <w:bottom w:val="none" w:sz="0" w:space="0" w:color="auto"/>
        <w:right w:val="none" w:sz="0" w:space="0" w:color="auto"/>
      </w:divBdr>
    </w:div>
    <w:div w:id="963969870">
      <w:bodyDiv w:val="1"/>
      <w:marLeft w:val="0"/>
      <w:marRight w:val="0"/>
      <w:marTop w:val="0"/>
      <w:marBottom w:val="0"/>
      <w:divBdr>
        <w:top w:val="none" w:sz="0" w:space="0" w:color="auto"/>
        <w:left w:val="none" w:sz="0" w:space="0" w:color="auto"/>
        <w:bottom w:val="none" w:sz="0" w:space="0" w:color="auto"/>
        <w:right w:val="none" w:sz="0" w:space="0" w:color="auto"/>
      </w:divBdr>
    </w:div>
    <w:div w:id="972909358">
      <w:bodyDiv w:val="1"/>
      <w:marLeft w:val="0"/>
      <w:marRight w:val="0"/>
      <w:marTop w:val="0"/>
      <w:marBottom w:val="0"/>
      <w:divBdr>
        <w:top w:val="none" w:sz="0" w:space="0" w:color="auto"/>
        <w:left w:val="none" w:sz="0" w:space="0" w:color="auto"/>
        <w:bottom w:val="none" w:sz="0" w:space="0" w:color="auto"/>
        <w:right w:val="none" w:sz="0" w:space="0" w:color="auto"/>
      </w:divBdr>
    </w:div>
    <w:div w:id="975597966">
      <w:bodyDiv w:val="1"/>
      <w:marLeft w:val="0"/>
      <w:marRight w:val="0"/>
      <w:marTop w:val="0"/>
      <w:marBottom w:val="0"/>
      <w:divBdr>
        <w:top w:val="none" w:sz="0" w:space="0" w:color="auto"/>
        <w:left w:val="none" w:sz="0" w:space="0" w:color="auto"/>
        <w:bottom w:val="none" w:sz="0" w:space="0" w:color="auto"/>
        <w:right w:val="none" w:sz="0" w:space="0" w:color="auto"/>
      </w:divBdr>
    </w:div>
    <w:div w:id="977149698">
      <w:bodyDiv w:val="1"/>
      <w:marLeft w:val="0"/>
      <w:marRight w:val="0"/>
      <w:marTop w:val="0"/>
      <w:marBottom w:val="0"/>
      <w:divBdr>
        <w:top w:val="none" w:sz="0" w:space="0" w:color="auto"/>
        <w:left w:val="none" w:sz="0" w:space="0" w:color="auto"/>
        <w:bottom w:val="none" w:sz="0" w:space="0" w:color="auto"/>
        <w:right w:val="none" w:sz="0" w:space="0" w:color="auto"/>
      </w:divBdr>
    </w:div>
    <w:div w:id="981957189">
      <w:bodyDiv w:val="1"/>
      <w:marLeft w:val="0"/>
      <w:marRight w:val="0"/>
      <w:marTop w:val="0"/>
      <w:marBottom w:val="0"/>
      <w:divBdr>
        <w:top w:val="none" w:sz="0" w:space="0" w:color="auto"/>
        <w:left w:val="none" w:sz="0" w:space="0" w:color="auto"/>
        <w:bottom w:val="none" w:sz="0" w:space="0" w:color="auto"/>
        <w:right w:val="none" w:sz="0" w:space="0" w:color="auto"/>
      </w:divBdr>
    </w:div>
    <w:div w:id="984747800">
      <w:bodyDiv w:val="1"/>
      <w:marLeft w:val="0"/>
      <w:marRight w:val="0"/>
      <w:marTop w:val="0"/>
      <w:marBottom w:val="0"/>
      <w:divBdr>
        <w:top w:val="none" w:sz="0" w:space="0" w:color="auto"/>
        <w:left w:val="none" w:sz="0" w:space="0" w:color="auto"/>
        <w:bottom w:val="none" w:sz="0" w:space="0" w:color="auto"/>
        <w:right w:val="none" w:sz="0" w:space="0" w:color="auto"/>
      </w:divBdr>
    </w:div>
    <w:div w:id="993722738">
      <w:bodyDiv w:val="1"/>
      <w:marLeft w:val="0"/>
      <w:marRight w:val="0"/>
      <w:marTop w:val="0"/>
      <w:marBottom w:val="0"/>
      <w:divBdr>
        <w:top w:val="none" w:sz="0" w:space="0" w:color="auto"/>
        <w:left w:val="none" w:sz="0" w:space="0" w:color="auto"/>
        <w:bottom w:val="none" w:sz="0" w:space="0" w:color="auto"/>
        <w:right w:val="none" w:sz="0" w:space="0" w:color="auto"/>
      </w:divBdr>
    </w:div>
    <w:div w:id="1004432469">
      <w:bodyDiv w:val="1"/>
      <w:marLeft w:val="0"/>
      <w:marRight w:val="0"/>
      <w:marTop w:val="0"/>
      <w:marBottom w:val="0"/>
      <w:divBdr>
        <w:top w:val="none" w:sz="0" w:space="0" w:color="auto"/>
        <w:left w:val="none" w:sz="0" w:space="0" w:color="auto"/>
        <w:bottom w:val="none" w:sz="0" w:space="0" w:color="auto"/>
        <w:right w:val="none" w:sz="0" w:space="0" w:color="auto"/>
      </w:divBdr>
    </w:div>
    <w:div w:id="1009869902">
      <w:bodyDiv w:val="1"/>
      <w:marLeft w:val="0"/>
      <w:marRight w:val="0"/>
      <w:marTop w:val="0"/>
      <w:marBottom w:val="0"/>
      <w:divBdr>
        <w:top w:val="none" w:sz="0" w:space="0" w:color="auto"/>
        <w:left w:val="none" w:sz="0" w:space="0" w:color="auto"/>
        <w:bottom w:val="none" w:sz="0" w:space="0" w:color="auto"/>
        <w:right w:val="none" w:sz="0" w:space="0" w:color="auto"/>
      </w:divBdr>
    </w:div>
    <w:div w:id="1028992506">
      <w:bodyDiv w:val="1"/>
      <w:marLeft w:val="0"/>
      <w:marRight w:val="0"/>
      <w:marTop w:val="0"/>
      <w:marBottom w:val="0"/>
      <w:divBdr>
        <w:top w:val="none" w:sz="0" w:space="0" w:color="auto"/>
        <w:left w:val="none" w:sz="0" w:space="0" w:color="auto"/>
        <w:bottom w:val="none" w:sz="0" w:space="0" w:color="auto"/>
        <w:right w:val="none" w:sz="0" w:space="0" w:color="auto"/>
      </w:divBdr>
    </w:div>
    <w:div w:id="1036002163">
      <w:bodyDiv w:val="1"/>
      <w:marLeft w:val="0"/>
      <w:marRight w:val="0"/>
      <w:marTop w:val="0"/>
      <w:marBottom w:val="0"/>
      <w:divBdr>
        <w:top w:val="none" w:sz="0" w:space="0" w:color="auto"/>
        <w:left w:val="none" w:sz="0" w:space="0" w:color="auto"/>
        <w:bottom w:val="none" w:sz="0" w:space="0" w:color="auto"/>
        <w:right w:val="none" w:sz="0" w:space="0" w:color="auto"/>
      </w:divBdr>
    </w:div>
    <w:div w:id="1042359844">
      <w:bodyDiv w:val="1"/>
      <w:marLeft w:val="0"/>
      <w:marRight w:val="0"/>
      <w:marTop w:val="0"/>
      <w:marBottom w:val="0"/>
      <w:divBdr>
        <w:top w:val="none" w:sz="0" w:space="0" w:color="auto"/>
        <w:left w:val="none" w:sz="0" w:space="0" w:color="auto"/>
        <w:bottom w:val="none" w:sz="0" w:space="0" w:color="auto"/>
        <w:right w:val="none" w:sz="0" w:space="0" w:color="auto"/>
      </w:divBdr>
    </w:div>
    <w:div w:id="1050375904">
      <w:bodyDiv w:val="1"/>
      <w:marLeft w:val="0"/>
      <w:marRight w:val="0"/>
      <w:marTop w:val="0"/>
      <w:marBottom w:val="0"/>
      <w:divBdr>
        <w:top w:val="none" w:sz="0" w:space="0" w:color="auto"/>
        <w:left w:val="none" w:sz="0" w:space="0" w:color="auto"/>
        <w:bottom w:val="none" w:sz="0" w:space="0" w:color="auto"/>
        <w:right w:val="none" w:sz="0" w:space="0" w:color="auto"/>
      </w:divBdr>
    </w:div>
    <w:div w:id="1052457720">
      <w:bodyDiv w:val="1"/>
      <w:marLeft w:val="0"/>
      <w:marRight w:val="0"/>
      <w:marTop w:val="0"/>
      <w:marBottom w:val="0"/>
      <w:divBdr>
        <w:top w:val="none" w:sz="0" w:space="0" w:color="auto"/>
        <w:left w:val="none" w:sz="0" w:space="0" w:color="auto"/>
        <w:bottom w:val="none" w:sz="0" w:space="0" w:color="auto"/>
        <w:right w:val="none" w:sz="0" w:space="0" w:color="auto"/>
      </w:divBdr>
    </w:div>
    <w:div w:id="1054962474">
      <w:bodyDiv w:val="1"/>
      <w:marLeft w:val="0"/>
      <w:marRight w:val="0"/>
      <w:marTop w:val="0"/>
      <w:marBottom w:val="0"/>
      <w:divBdr>
        <w:top w:val="none" w:sz="0" w:space="0" w:color="auto"/>
        <w:left w:val="none" w:sz="0" w:space="0" w:color="auto"/>
        <w:bottom w:val="none" w:sz="0" w:space="0" w:color="auto"/>
        <w:right w:val="none" w:sz="0" w:space="0" w:color="auto"/>
      </w:divBdr>
    </w:div>
    <w:div w:id="1056734787">
      <w:bodyDiv w:val="1"/>
      <w:marLeft w:val="0"/>
      <w:marRight w:val="0"/>
      <w:marTop w:val="0"/>
      <w:marBottom w:val="0"/>
      <w:divBdr>
        <w:top w:val="none" w:sz="0" w:space="0" w:color="auto"/>
        <w:left w:val="none" w:sz="0" w:space="0" w:color="auto"/>
        <w:bottom w:val="none" w:sz="0" w:space="0" w:color="auto"/>
        <w:right w:val="none" w:sz="0" w:space="0" w:color="auto"/>
      </w:divBdr>
    </w:div>
    <w:div w:id="1058288877">
      <w:bodyDiv w:val="1"/>
      <w:marLeft w:val="0"/>
      <w:marRight w:val="0"/>
      <w:marTop w:val="0"/>
      <w:marBottom w:val="0"/>
      <w:divBdr>
        <w:top w:val="none" w:sz="0" w:space="0" w:color="auto"/>
        <w:left w:val="none" w:sz="0" w:space="0" w:color="auto"/>
        <w:bottom w:val="none" w:sz="0" w:space="0" w:color="auto"/>
        <w:right w:val="none" w:sz="0" w:space="0" w:color="auto"/>
      </w:divBdr>
    </w:div>
    <w:div w:id="1071393818">
      <w:bodyDiv w:val="1"/>
      <w:marLeft w:val="0"/>
      <w:marRight w:val="0"/>
      <w:marTop w:val="0"/>
      <w:marBottom w:val="0"/>
      <w:divBdr>
        <w:top w:val="none" w:sz="0" w:space="0" w:color="auto"/>
        <w:left w:val="none" w:sz="0" w:space="0" w:color="auto"/>
        <w:bottom w:val="none" w:sz="0" w:space="0" w:color="auto"/>
        <w:right w:val="none" w:sz="0" w:space="0" w:color="auto"/>
      </w:divBdr>
    </w:div>
    <w:div w:id="1071972649">
      <w:bodyDiv w:val="1"/>
      <w:marLeft w:val="0"/>
      <w:marRight w:val="0"/>
      <w:marTop w:val="0"/>
      <w:marBottom w:val="0"/>
      <w:divBdr>
        <w:top w:val="none" w:sz="0" w:space="0" w:color="auto"/>
        <w:left w:val="none" w:sz="0" w:space="0" w:color="auto"/>
        <w:bottom w:val="none" w:sz="0" w:space="0" w:color="auto"/>
        <w:right w:val="none" w:sz="0" w:space="0" w:color="auto"/>
      </w:divBdr>
    </w:div>
    <w:div w:id="1102412104">
      <w:bodyDiv w:val="1"/>
      <w:marLeft w:val="0"/>
      <w:marRight w:val="0"/>
      <w:marTop w:val="0"/>
      <w:marBottom w:val="0"/>
      <w:divBdr>
        <w:top w:val="none" w:sz="0" w:space="0" w:color="auto"/>
        <w:left w:val="none" w:sz="0" w:space="0" w:color="auto"/>
        <w:bottom w:val="none" w:sz="0" w:space="0" w:color="auto"/>
        <w:right w:val="none" w:sz="0" w:space="0" w:color="auto"/>
      </w:divBdr>
    </w:div>
    <w:div w:id="1107307945">
      <w:bodyDiv w:val="1"/>
      <w:marLeft w:val="0"/>
      <w:marRight w:val="0"/>
      <w:marTop w:val="0"/>
      <w:marBottom w:val="0"/>
      <w:divBdr>
        <w:top w:val="none" w:sz="0" w:space="0" w:color="auto"/>
        <w:left w:val="none" w:sz="0" w:space="0" w:color="auto"/>
        <w:bottom w:val="none" w:sz="0" w:space="0" w:color="auto"/>
        <w:right w:val="none" w:sz="0" w:space="0" w:color="auto"/>
      </w:divBdr>
    </w:div>
    <w:div w:id="1112240807">
      <w:bodyDiv w:val="1"/>
      <w:marLeft w:val="0"/>
      <w:marRight w:val="0"/>
      <w:marTop w:val="0"/>
      <w:marBottom w:val="0"/>
      <w:divBdr>
        <w:top w:val="none" w:sz="0" w:space="0" w:color="auto"/>
        <w:left w:val="none" w:sz="0" w:space="0" w:color="auto"/>
        <w:bottom w:val="none" w:sz="0" w:space="0" w:color="auto"/>
        <w:right w:val="none" w:sz="0" w:space="0" w:color="auto"/>
      </w:divBdr>
    </w:div>
    <w:div w:id="1113401163">
      <w:bodyDiv w:val="1"/>
      <w:marLeft w:val="0"/>
      <w:marRight w:val="0"/>
      <w:marTop w:val="0"/>
      <w:marBottom w:val="0"/>
      <w:divBdr>
        <w:top w:val="none" w:sz="0" w:space="0" w:color="auto"/>
        <w:left w:val="none" w:sz="0" w:space="0" w:color="auto"/>
        <w:bottom w:val="none" w:sz="0" w:space="0" w:color="auto"/>
        <w:right w:val="none" w:sz="0" w:space="0" w:color="auto"/>
      </w:divBdr>
    </w:div>
    <w:div w:id="1117211466">
      <w:bodyDiv w:val="1"/>
      <w:marLeft w:val="0"/>
      <w:marRight w:val="0"/>
      <w:marTop w:val="0"/>
      <w:marBottom w:val="0"/>
      <w:divBdr>
        <w:top w:val="none" w:sz="0" w:space="0" w:color="auto"/>
        <w:left w:val="none" w:sz="0" w:space="0" w:color="auto"/>
        <w:bottom w:val="none" w:sz="0" w:space="0" w:color="auto"/>
        <w:right w:val="none" w:sz="0" w:space="0" w:color="auto"/>
      </w:divBdr>
    </w:div>
    <w:div w:id="1122698141">
      <w:bodyDiv w:val="1"/>
      <w:marLeft w:val="0"/>
      <w:marRight w:val="0"/>
      <w:marTop w:val="0"/>
      <w:marBottom w:val="0"/>
      <w:divBdr>
        <w:top w:val="none" w:sz="0" w:space="0" w:color="auto"/>
        <w:left w:val="none" w:sz="0" w:space="0" w:color="auto"/>
        <w:bottom w:val="none" w:sz="0" w:space="0" w:color="auto"/>
        <w:right w:val="none" w:sz="0" w:space="0" w:color="auto"/>
      </w:divBdr>
    </w:div>
    <w:div w:id="1140195694">
      <w:bodyDiv w:val="1"/>
      <w:marLeft w:val="0"/>
      <w:marRight w:val="0"/>
      <w:marTop w:val="0"/>
      <w:marBottom w:val="0"/>
      <w:divBdr>
        <w:top w:val="none" w:sz="0" w:space="0" w:color="auto"/>
        <w:left w:val="none" w:sz="0" w:space="0" w:color="auto"/>
        <w:bottom w:val="none" w:sz="0" w:space="0" w:color="auto"/>
        <w:right w:val="none" w:sz="0" w:space="0" w:color="auto"/>
      </w:divBdr>
    </w:div>
    <w:div w:id="1146318112">
      <w:bodyDiv w:val="1"/>
      <w:marLeft w:val="0"/>
      <w:marRight w:val="0"/>
      <w:marTop w:val="0"/>
      <w:marBottom w:val="0"/>
      <w:divBdr>
        <w:top w:val="none" w:sz="0" w:space="0" w:color="auto"/>
        <w:left w:val="none" w:sz="0" w:space="0" w:color="auto"/>
        <w:bottom w:val="none" w:sz="0" w:space="0" w:color="auto"/>
        <w:right w:val="none" w:sz="0" w:space="0" w:color="auto"/>
      </w:divBdr>
    </w:div>
    <w:div w:id="1149252438">
      <w:bodyDiv w:val="1"/>
      <w:marLeft w:val="0"/>
      <w:marRight w:val="0"/>
      <w:marTop w:val="0"/>
      <w:marBottom w:val="0"/>
      <w:divBdr>
        <w:top w:val="none" w:sz="0" w:space="0" w:color="auto"/>
        <w:left w:val="none" w:sz="0" w:space="0" w:color="auto"/>
        <w:bottom w:val="none" w:sz="0" w:space="0" w:color="auto"/>
        <w:right w:val="none" w:sz="0" w:space="0" w:color="auto"/>
      </w:divBdr>
    </w:div>
    <w:div w:id="1149442396">
      <w:bodyDiv w:val="1"/>
      <w:marLeft w:val="0"/>
      <w:marRight w:val="0"/>
      <w:marTop w:val="0"/>
      <w:marBottom w:val="0"/>
      <w:divBdr>
        <w:top w:val="none" w:sz="0" w:space="0" w:color="auto"/>
        <w:left w:val="none" w:sz="0" w:space="0" w:color="auto"/>
        <w:bottom w:val="none" w:sz="0" w:space="0" w:color="auto"/>
        <w:right w:val="none" w:sz="0" w:space="0" w:color="auto"/>
      </w:divBdr>
    </w:div>
    <w:div w:id="1151290018">
      <w:bodyDiv w:val="1"/>
      <w:marLeft w:val="0"/>
      <w:marRight w:val="0"/>
      <w:marTop w:val="0"/>
      <w:marBottom w:val="0"/>
      <w:divBdr>
        <w:top w:val="none" w:sz="0" w:space="0" w:color="auto"/>
        <w:left w:val="none" w:sz="0" w:space="0" w:color="auto"/>
        <w:bottom w:val="none" w:sz="0" w:space="0" w:color="auto"/>
        <w:right w:val="none" w:sz="0" w:space="0" w:color="auto"/>
      </w:divBdr>
    </w:div>
    <w:div w:id="1155486710">
      <w:bodyDiv w:val="1"/>
      <w:marLeft w:val="0"/>
      <w:marRight w:val="0"/>
      <w:marTop w:val="0"/>
      <w:marBottom w:val="0"/>
      <w:divBdr>
        <w:top w:val="none" w:sz="0" w:space="0" w:color="auto"/>
        <w:left w:val="none" w:sz="0" w:space="0" w:color="auto"/>
        <w:bottom w:val="none" w:sz="0" w:space="0" w:color="auto"/>
        <w:right w:val="none" w:sz="0" w:space="0" w:color="auto"/>
      </w:divBdr>
    </w:div>
    <w:div w:id="1156071787">
      <w:bodyDiv w:val="1"/>
      <w:marLeft w:val="0"/>
      <w:marRight w:val="0"/>
      <w:marTop w:val="0"/>
      <w:marBottom w:val="0"/>
      <w:divBdr>
        <w:top w:val="none" w:sz="0" w:space="0" w:color="auto"/>
        <w:left w:val="none" w:sz="0" w:space="0" w:color="auto"/>
        <w:bottom w:val="none" w:sz="0" w:space="0" w:color="auto"/>
        <w:right w:val="none" w:sz="0" w:space="0" w:color="auto"/>
      </w:divBdr>
    </w:div>
    <w:div w:id="1159619052">
      <w:bodyDiv w:val="1"/>
      <w:marLeft w:val="0"/>
      <w:marRight w:val="0"/>
      <w:marTop w:val="0"/>
      <w:marBottom w:val="0"/>
      <w:divBdr>
        <w:top w:val="none" w:sz="0" w:space="0" w:color="auto"/>
        <w:left w:val="none" w:sz="0" w:space="0" w:color="auto"/>
        <w:bottom w:val="none" w:sz="0" w:space="0" w:color="auto"/>
        <w:right w:val="none" w:sz="0" w:space="0" w:color="auto"/>
      </w:divBdr>
    </w:div>
    <w:div w:id="1163668467">
      <w:bodyDiv w:val="1"/>
      <w:marLeft w:val="0"/>
      <w:marRight w:val="0"/>
      <w:marTop w:val="0"/>
      <w:marBottom w:val="0"/>
      <w:divBdr>
        <w:top w:val="none" w:sz="0" w:space="0" w:color="auto"/>
        <w:left w:val="none" w:sz="0" w:space="0" w:color="auto"/>
        <w:bottom w:val="none" w:sz="0" w:space="0" w:color="auto"/>
        <w:right w:val="none" w:sz="0" w:space="0" w:color="auto"/>
      </w:divBdr>
    </w:div>
    <w:div w:id="1172915354">
      <w:bodyDiv w:val="1"/>
      <w:marLeft w:val="0"/>
      <w:marRight w:val="0"/>
      <w:marTop w:val="0"/>
      <w:marBottom w:val="0"/>
      <w:divBdr>
        <w:top w:val="none" w:sz="0" w:space="0" w:color="auto"/>
        <w:left w:val="none" w:sz="0" w:space="0" w:color="auto"/>
        <w:bottom w:val="none" w:sz="0" w:space="0" w:color="auto"/>
        <w:right w:val="none" w:sz="0" w:space="0" w:color="auto"/>
      </w:divBdr>
    </w:div>
    <w:div w:id="1178036039">
      <w:bodyDiv w:val="1"/>
      <w:marLeft w:val="0"/>
      <w:marRight w:val="0"/>
      <w:marTop w:val="0"/>
      <w:marBottom w:val="0"/>
      <w:divBdr>
        <w:top w:val="none" w:sz="0" w:space="0" w:color="auto"/>
        <w:left w:val="none" w:sz="0" w:space="0" w:color="auto"/>
        <w:bottom w:val="none" w:sz="0" w:space="0" w:color="auto"/>
        <w:right w:val="none" w:sz="0" w:space="0" w:color="auto"/>
      </w:divBdr>
    </w:div>
    <w:div w:id="1179387145">
      <w:bodyDiv w:val="1"/>
      <w:marLeft w:val="0"/>
      <w:marRight w:val="0"/>
      <w:marTop w:val="0"/>
      <w:marBottom w:val="0"/>
      <w:divBdr>
        <w:top w:val="none" w:sz="0" w:space="0" w:color="auto"/>
        <w:left w:val="none" w:sz="0" w:space="0" w:color="auto"/>
        <w:bottom w:val="none" w:sz="0" w:space="0" w:color="auto"/>
        <w:right w:val="none" w:sz="0" w:space="0" w:color="auto"/>
      </w:divBdr>
    </w:div>
    <w:div w:id="1185704759">
      <w:bodyDiv w:val="1"/>
      <w:marLeft w:val="0"/>
      <w:marRight w:val="0"/>
      <w:marTop w:val="0"/>
      <w:marBottom w:val="0"/>
      <w:divBdr>
        <w:top w:val="none" w:sz="0" w:space="0" w:color="auto"/>
        <w:left w:val="none" w:sz="0" w:space="0" w:color="auto"/>
        <w:bottom w:val="none" w:sz="0" w:space="0" w:color="auto"/>
        <w:right w:val="none" w:sz="0" w:space="0" w:color="auto"/>
      </w:divBdr>
    </w:div>
    <w:div w:id="1187063030">
      <w:bodyDiv w:val="1"/>
      <w:marLeft w:val="0"/>
      <w:marRight w:val="0"/>
      <w:marTop w:val="0"/>
      <w:marBottom w:val="0"/>
      <w:divBdr>
        <w:top w:val="none" w:sz="0" w:space="0" w:color="auto"/>
        <w:left w:val="none" w:sz="0" w:space="0" w:color="auto"/>
        <w:bottom w:val="none" w:sz="0" w:space="0" w:color="auto"/>
        <w:right w:val="none" w:sz="0" w:space="0" w:color="auto"/>
      </w:divBdr>
    </w:div>
    <w:div w:id="1194266295">
      <w:bodyDiv w:val="1"/>
      <w:marLeft w:val="0"/>
      <w:marRight w:val="0"/>
      <w:marTop w:val="0"/>
      <w:marBottom w:val="0"/>
      <w:divBdr>
        <w:top w:val="none" w:sz="0" w:space="0" w:color="auto"/>
        <w:left w:val="none" w:sz="0" w:space="0" w:color="auto"/>
        <w:bottom w:val="none" w:sz="0" w:space="0" w:color="auto"/>
        <w:right w:val="none" w:sz="0" w:space="0" w:color="auto"/>
      </w:divBdr>
    </w:div>
    <w:div w:id="1207185563">
      <w:bodyDiv w:val="1"/>
      <w:marLeft w:val="0"/>
      <w:marRight w:val="0"/>
      <w:marTop w:val="0"/>
      <w:marBottom w:val="0"/>
      <w:divBdr>
        <w:top w:val="none" w:sz="0" w:space="0" w:color="auto"/>
        <w:left w:val="none" w:sz="0" w:space="0" w:color="auto"/>
        <w:bottom w:val="none" w:sz="0" w:space="0" w:color="auto"/>
        <w:right w:val="none" w:sz="0" w:space="0" w:color="auto"/>
      </w:divBdr>
    </w:div>
    <w:div w:id="1258170348">
      <w:bodyDiv w:val="1"/>
      <w:marLeft w:val="0"/>
      <w:marRight w:val="0"/>
      <w:marTop w:val="0"/>
      <w:marBottom w:val="0"/>
      <w:divBdr>
        <w:top w:val="none" w:sz="0" w:space="0" w:color="auto"/>
        <w:left w:val="none" w:sz="0" w:space="0" w:color="auto"/>
        <w:bottom w:val="none" w:sz="0" w:space="0" w:color="auto"/>
        <w:right w:val="none" w:sz="0" w:space="0" w:color="auto"/>
      </w:divBdr>
    </w:div>
    <w:div w:id="1260017623">
      <w:bodyDiv w:val="1"/>
      <w:marLeft w:val="0"/>
      <w:marRight w:val="0"/>
      <w:marTop w:val="0"/>
      <w:marBottom w:val="0"/>
      <w:divBdr>
        <w:top w:val="none" w:sz="0" w:space="0" w:color="auto"/>
        <w:left w:val="none" w:sz="0" w:space="0" w:color="auto"/>
        <w:bottom w:val="none" w:sz="0" w:space="0" w:color="auto"/>
        <w:right w:val="none" w:sz="0" w:space="0" w:color="auto"/>
      </w:divBdr>
    </w:div>
    <w:div w:id="1263337726">
      <w:bodyDiv w:val="1"/>
      <w:marLeft w:val="0"/>
      <w:marRight w:val="0"/>
      <w:marTop w:val="0"/>
      <w:marBottom w:val="0"/>
      <w:divBdr>
        <w:top w:val="none" w:sz="0" w:space="0" w:color="auto"/>
        <w:left w:val="none" w:sz="0" w:space="0" w:color="auto"/>
        <w:bottom w:val="none" w:sz="0" w:space="0" w:color="auto"/>
        <w:right w:val="none" w:sz="0" w:space="0" w:color="auto"/>
      </w:divBdr>
    </w:div>
    <w:div w:id="1273707625">
      <w:bodyDiv w:val="1"/>
      <w:marLeft w:val="0"/>
      <w:marRight w:val="0"/>
      <w:marTop w:val="0"/>
      <w:marBottom w:val="0"/>
      <w:divBdr>
        <w:top w:val="none" w:sz="0" w:space="0" w:color="auto"/>
        <w:left w:val="none" w:sz="0" w:space="0" w:color="auto"/>
        <w:bottom w:val="none" w:sz="0" w:space="0" w:color="auto"/>
        <w:right w:val="none" w:sz="0" w:space="0" w:color="auto"/>
      </w:divBdr>
    </w:div>
    <w:div w:id="1274357728">
      <w:bodyDiv w:val="1"/>
      <w:marLeft w:val="0"/>
      <w:marRight w:val="0"/>
      <w:marTop w:val="0"/>
      <w:marBottom w:val="0"/>
      <w:divBdr>
        <w:top w:val="none" w:sz="0" w:space="0" w:color="auto"/>
        <w:left w:val="none" w:sz="0" w:space="0" w:color="auto"/>
        <w:bottom w:val="none" w:sz="0" w:space="0" w:color="auto"/>
        <w:right w:val="none" w:sz="0" w:space="0" w:color="auto"/>
      </w:divBdr>
    </w:div>
    <w:div w:id="1287925125">
      <w:bodyDiv w:val="1"/>
      <w:marLeft w:val="0"/>
      <w:marRight w:val="0"/>
      <w:marTop w:val="0"/>
      <w:marBottom w:val="0"/>
      <w:divBdr>
        <w:top w:val="none" w:sz="0" w:space="0" w:color="auto"/>
        <w:left w:val="none" w:sz="0" w:space="0" w:color="auto"/>
        <w:bottom w:val="none" w:sz="0" w:space="0" w:color="auto"/>
        <w:right w:val="none" w:sz="0" w:space="0" w:color="auto"/>
      </w:divBdr>
    </w:div>
    <w:div w:id="1290361639">
      <w:bodyDiv w:val="1"/>
      <w:marLeft w:val="0"/>
      <w:marRight w:val="0"/>
      <w:marTop w:val="0"/>
      <w:marBottom w:val="0"/>
      <w:divBdr>
        <w:top w:val="none" w:sz="0" w:space="0" w:color="auto"/>
        <w:left w:val="none" w:sz="0" w:space="0" w:color="auto"/>
        <w:bottom w:val="none" w:sz="0" w:space="0" w:color="auto"/>
        <w:right w:val="none" w:sz="0" w:space="0" w:color="auto"/>
      </w:divBdr>
    </w:div>
    <w:div w:id="1317610919">
      <w:bodyDiv w:val="1"/>
      <w:marLeft w:val="0"/>
      <w:marRight w:val="0"/>
      <w:marTop w:val="0"/>
      <w:marBottom w:val="0"/>
      <w:divBdr>
        <w:top w:val="none" w:sz="0" w:space="0" w:color="auto"/>
        <w:left w:val="none" w:sz="0" w:space="0" w:color="auto"/>
        <w:bottom w:val="none" w:sz="0" w:space="0" w:color="auto"/>
        <w:right w:val="none" w:sz="0" w:space="0" w:color="auto"/>
      </w:divBdr>
    </w:div>
    <w:div w:id="1318194967">
      <w:bodyDiv w:val="1"/>
      <w:marLeft w:val="0"/>
      <w:marRight w:val="0"/>
      <w:marTop w:val="0"/>
      <w:marBottom w:val="0"/>
      <w:divBdr>
        <w:top w:val="none" w:sz="0" w:space="0" w:color="auto"/>
        <w:left w:val="none" w:sz="0" w:space="0" w:color="auto"/>
        <w:bottom w:val="none" w:sz="0" w:space="0" w:color="auto"/>
        <w:right w:val="none" w:sz="0" w:space="0" w:color="auto"/>
      </w:divBdr>
    </w:div>
    <w:div w:id="1321621117">
      <w:bodyDiv w:val="1"/>
      <w:marLeft w:val="0"/>
      <w:marRight w:val="0"/>
      <w:marTop w:val="0"/>
      <w:marBottom w:val="0"/>
      <w:divBdr>
        <w:top w:val="none" w:sz="0" w:space="0" w:color="auto"/>
        <w:left w:val="none" w:sz="0" w:space="0" w:color="auto"/>
        <w:bottom w:val="none" w:sz="0" w:space="0" w:color="auto"/>
        <w:right w:val="none" w:sz="0" w:space="0" w:color="auto"/>
      </w:divBdr>
    </w:div>
    <w:div w:id="1338532489">
      <w:bodyDiv w:val="1"/>
      <w:marLeft w:val="0"/>
      <w:marRight w:val="0"/>
      <w:marTop w:val="0"/>
      <w:marBottom w:val="0"/>
      <w:divBdr>
        <w:top w:val="none" w:sz="0" w:space="0" w:color="auto"/>
        <w:left w:val="none" w:sz="0" w:space="0" w:color="auto"/>
        <w:bottom w:val="none" w:sz="0" w:space="0" w:color="auto"/>
        <w:right w:val="none" w:sz="0" w:space="0" w:color="auto"/>
      </w:divBdr>
    </w:div>
    <w:div w:id="1353414100">
      <w:bodyDiv w:val="1"/>
      <w:marLeft w:val="0"/>
      <w:marRight w:val="0"/>
      <w:marTop w:val="0"/>
      <w:marBottom w:val="0"/>
      <w:divBdr>
        <w:top w:val="none" w:sz="0" w:space="0" w:color="auto"/>
        <w:left w:val="none" w:sz="0" w:space="0" w:color="auto"/>
        <w:bottom w:val="none" w:sz="0" w:space="0" w:color="auto"/>
        <w:right w:val="none" w:sz="0" w:space="0" w:color="auto"/>
      </w:divBdr>
    </w:div>
    <w:div w:id="1355155583">
      <w:bodyDiv w:val="1"/>
      <w:marLeft w:val="0"/>
      <w:marRight w:val="0"/>
      <w:marTop w:val="0"/>
      <w:marBottom w:val="0"/>
      <w:divBdr>
        <w:top w:val="none" w:sz="0" w:space="0" w:color="auto"/>
        <w:left w:val="none" w:sz="0" w:space="0" w:color="auto"/>
        <w:bottom w:val="none" w:sz="0" w:space="0" w:color="auto"/>
        <w:right w:val="none" w:sz="0" w:space="0" w:color="auto"/>
      </w:divBdr>
    </w:div>
    <w:div w:id="1366491559">
      <w:bodyDiv w:val="1"/>
      <w:marLeft w:val="0"/>
      <w:marRight w:val="0"/>
      <w:marTop w:val="0"/>
      <w:marBottom w:val="0"/>
      <w:divBdr>
        <w:top w:val="none" w:sz="0" w:space="0" w:color="auto"/>
        <w:left w:val="none" w:sz="0" w:space="0" w:color="auto"/>
        <w:bottom w:val="none" w:sz="0" w:space="0" w:color="auto"/>
        <w:right w:val="none" w:sz="0" w:space="0" w:color="auto"/>
      </w:divBdr>
    </w:div>
    <w:div w:id="1367178664">
      <w:bodyDiv w:val="1"/>
      <w:marLeft w:val="0"/>
      <w:marRight w:val="0"/>
      <w:marTop w:val="0"/>
      <w:marBottom w:val="0"/>
      <w:divBdr>
        <w:top w:val="none" w:sz="0" w:space="0" w:color="auto"/>
        <w:left w:val="none" w:sz="0" w:space="0" w:color="auto"/>
        <w:bottom w:val="none" w:sz="0" w:space="0" w:color="auto"/>
        <w:right w:val="none" w:sz="0" w:space="0" w:color="auto"/>
      </w:divBdr>
    </w:div>
    <w:div w:id="1369452582">
      <w:bodyDiv w:val="1"/>
      <w:marLeft w:val="0"/>
      <w:marRight w:val="0"/>
      <w:marTop w:val="0"/>
      <w:marBottom w:val="0"/>
      <w:divBdr>
        <w:top w:val="none" w:sz="0" w:space="0" w:color="auto"/>
        <w:left w:val="none" w:sz="0" w:space="0" w:color="auto"/>
        <w:bottom w:val="none" w:sz="0" w:space="0" w:color="auto"/>
        <w:right w:val="none" w:sz="0" w:space="0" w:color="auto"/>
      </w:divBdr>
    </w:div>
    <w:div w:id="1374382488">
      <w:bodyDiv w:val="1"/>
      <w:marLeft w:val="0"/>
      <w:marRight w:val="0"/>
      <w:marTop w:val="0"/>
      <w:marBottom w:val="0"/>
      <w:divBdr>
        <w:top w:val="none" w:sz="0" w:space="0" w:color="auto"/>
        <w:left w:val="none" w:sz="0" w:space="0" w:color="auto"/>
        <w:bottom w:val="none" w:sz="0" w:space="0" w:color="auto"/>
        <w:right w:val="none" w:sz="0" w:space="0" w:color="auto"/>
      </w:divBdr>
    </w:div>
    <w:div w:id="1377848608">
      <w:bodyDiv w:val="1"/>
      <w:marLeft w:val="0"/>
      <w:marRight w:val="0"/>
      <w:marTop w:val="0"/>
      <w:marBottom w:val="0"/>
      <w:divBdr>
        <w:top w:val="none" w:sz="0" w:space="0" w:color="auto"/>
        <w:left w:val="none" w:sz="0" w:space="0" w:color="auto"/>
        <w:bottom w:val="none" w:sz="0" w:space="0" w:color="auto"/>
        <w:right w:val="none" w:sz="0" w:space="0" w:color="auto"/>
      </w:divBdr>
    </w:div>
    <w:div w:id="1398165879">
      <w:bodyDiv w:val="1"/>
      <w:marLeft w:val="0"/>
      <w:marRight w:val="0"/>
      <w:marTop w:val="0"/>
      <w:marBottom w:val="0"/>
      <w:divBdr>
        <w:top w:val="none" w:sz="0" w:space="0" w:color="auto"/>
        <w:left w:val="none" w:sz="0" w:space="0" w:color="auto"/>
        <w:bottom w:val="none" w:sz="0" w:space="0" w:color="auto"/>
        <w:right w:val="none" w:sz="0" w:space="0" w:color="auto"/>
      </w:divBdr>
    </w:div>
    <w:div w:id="1398358820">
      <w:bodyDiv w:val="1"/>
      <w:marLeft w:val="0"/>
      <w:marRight w:val="0"/>
      <w:marTop w:val="0"/>
      <w:marBottom w:val="0"/>
      <w:divBdr>
        <w:top w:val="none" w:sz="0" w:space="0" w:color="auto"/>
        <w:left w:val="none" w:sz="0" w:space="0" w:color="auto"/>
        <w:bottom w:val="none" w:sz="0" w:space="0" w:color="auto"/>
        <w:right w:val="none" w:sz="0" w:space="0" w:color="auto"/>
      </w:divBdr>
    </w:div>
    <w:div w:id="1401826446">
      <w:bodyDiv w:val="1"/>
      <w:marLeft w:val="0"/>
      <w:marRight w:val="0"/>
      <w:marTop w:val="0"/>
      <w:marBottom w:val="0"/>
      <w:divBdr>
        <w:top w:val="none" w:sz="0" w:space="0" w:color="auto"/>
        <w:left w:val="none" w:sz="0" w:space="0" w:color="auto"/>
        <w:bottom w:val="none" w:sz="0" w:space="0" w:color="auto"/>
        <w:right w:val="none" w:sz="0" w:space="0" w:color="auto"/>
      </w:divBdr>
    </w:div>
    <w:div w:id="1421488522">
      <w:bodyDiv w:val="1"/>
      <w:marLeft w:val="0"/>
      <w:marRight w:val="0"/>
      <w:marTop w:val="0"/>
      <w:marBottom w:val="0"/>
      <w:divBdr>
        <w:top w:val="none" w:sz="0" w:space="0" w:color="auto"/>
        <w:left w:val="none" w:sz="0" w:space="0" w:color="auto"/>
        <w:bottom w:val="none" w:sz="0" w:space="0" w:color="auto"/>
        <w:right w:val="none" w:sz="0" w:space="0" w:color="auto"/>
      </w:divBdr>
    </w:div>
    <w:div w:id="1421829796">
      <w:bodyDiv w:val="1"/>
      <w:marLeft w:val="0"/>
      <w:marRight w:val="0"/>
      <w:marTop w:val="0"/>
      <w:marBottom w:val="0"/>
      <w:divBdr>
        <w:top w:val="none" w:sz="0" w:space="0" w:color="auto"/>
        <w:left w:val="none" w:sz="0" w:space="0" w:color="auto"/>
        <w:bottom w:val="none" w:sz="0" w:space="0" w:color="auto"/>
        <w:right w:val="none" w:sz="0" w:space="0" w:color="auto"/>
      </w:divBdr>
    </w:div>
    <w:div w:id="1426874902">
      <w:bodyDiv w:val="1"/>
      <w:marLeft w:val="0"/>
      <w:marRight w:val="0"/>
      <w:marTop w:val="0"/>
      <w:marBottom w:val="0"/>
      <w:divBdr>
        <w:top w:val="none" w:sz="0" w:space="0" w:color="auto"/>
        <w:left w:val="none" w:sz="0" w:space="0" w:color="auto"/>
        <w:bottom w:val="none" w:sz="0" w:space="0" w:color="auto"/>
        <w:right w:val="none" w:sz="0" w:space="0" w:color="auto"/>
      </w:divBdr>
    </w:div>
    <w:div w:id="1450661531">
      <w:bodyDiv w:val="1"/>
      <w:marLeft w:val="0"/>
      <w:marRight w:val="0"/>
      <w:marTop w:val="0"/>
      <w:marBottom w:val="0"/>
      <w:divBdr>
        <w:top w:val="none" w:sz="0" w:space="0" w:color="auto"/>
        <w:left w:val="none" w:sz="0" w:space="0" w:color="auto"/>
        <w:bottom w:val="none" w:sz="0" w:space="0" w:color="auto"/>
        <w:right w:val="none" w:sz="0" w:space="0" w:color="auto"/>
      </w:divBdr>
    </w:div>
    <w:div w:id="1451047967">
      <w:bodyDiv w:val="1"/>
      <w:marLeft w:val="0"/>
      <w:marRight w:val="0"/>
      <w:marTop w:val="0"/>
      <w:marBottom w:val="0"/>
      <w:divBdr>
        <w:top w:val="none" w:sz="0" w:space="0" w:color="auto"/>
        <w:left w:val="none" w:sz="0" w:space="0" w:color="auto"/>
        <w:bottom w:val="none" w:sz="0" w:space="0" w:color="auto"/>
        <w:right w:val="none" w:sz="0" w:space="0" w:color="auto"/>
      </w:divBdr>
    </w:div>
    <w:div w:id="1476986796">
      <w:bodyDiv w:val="1"/>
      <w:marLeft w:val="0"/>
      <w:marRight w:val="0"/>
      <w:marTop w:val="0"/>
      <w:marBottom w:val="0"/>
      <w:divBdr>
        <w:top w:val="none" w:sz="0" w:space="0" w:color="auto"/>
        <w:left w:val="none" w:sz="0" w:space="0" w:color="auto"/>
        <w:bottom w:val="none" w:sz="0" w:space="0" w:color="auto"/>
        <w:right w:val="none" w:sz="0" w:space="0" w:color="auto"/>
      </w:divBdr>
    </w:div>
    <w:div w:id="1481773640">
      <w:bodyDiv w:val="1"/>
      <w:marLeft w:val="0"/>
      <w:marRight w:val="0"/>
      <w:marTop w:val="0"/>
      <w:marBottom w:val="0"/>
      <w:divBdr>
        <w:top w:val="none" w:sz="0" w:space="0" w:color="auto"/>
        <w:left w:val="none" w:sz="0" w:space="0" w:color="auto"/>
        <w:bottom w:val="none" w:sz="0" w:space="0" w:color="auto"/>
        <w:right w:val="none" w:sz="0" w:space="0" w:color="auto"/>
      </w:divBdr>
    </w:div>
    <w:div w:id="1504083539">
      <w:bodyDiv w:val="1"/>
      <w:marLeft w:val="0"/>
      <w:marRight w:val="0"/>
      <w:marTop w:val="0"/>
      <w:marBottom w:val="0"/>
      <w:divBdr>
        <w:top w:val="none" w:sz="0" w:space="0" w:color="auto"/>
        <w:left w:val="none" w:sz="0" w:space="0" w:color="auto"/>
        <w:bottom w:val="none" w:sz="0" w:space="0" w:color="auto"/>
        <w:right w:val="none" w:sz="0" w:space="0" w:color="auto"/>
      </w:divBdr>
    </w:div>
    <w:div w:id="1508670304">
      <w:bodyDiv w:val="1"/>
      <w:marLeft w:val="0"/>
      <w:marRight w:val="0"/>
      <w:marTop w:val="0"/>
      <w:marBottom w:val="0"/>
      <w:divBdr>
        <w:top w:val="none" w:sz="0" w:space="0" w:color="auto"/>
        <w:left w:val="none" w:sz="0" w:space="0" w:color="auto"/>
        <w:bottom w:val="none" w:sz="0" w:space="0" w:color="auto"/>
        <w:right w:val="none" w:sz="0" w:space="0" w:color="auto"/>
      </w:divBdr>
    </w:div>
    <w:div w:id="1511526769">
      <w:bodyDiv w:val="1"/>
      <w:marLeft w:val="0"/>
      <w:marRight w:val="0"/>
      <w:marTop w:val="0"/>
      <w:marBottom w:val="0"/>
      <w:divBdr>
        <w:top w:val="none" w:sz="0" w:space="0" w:color="auto"/>
        <w:left w:val="none" w:sz="0" w:space="0" w:color="auto"/>
        <w:bottom w:val="none" w:sz="0" w:space="0" w:color="auto"/>
        <w:right w:val="none" w:sz="0" w:space="0" w:color="auto"/>
      </w:divBdr>
    </w:div>
    <w:div w:id="1516844034">
      <w:bodyDiv w:val="1"/>
      <w:marLeft w:val="0"/>
      <w:marRight w:val="0"/>
      <w:marTop w:val="0"/>
      <w:marBottom w:val="0"/>
      <w:divBdr>
        <w:top w:val="none" w:sz="0" w:space="0" w:color="auto"/>
        <w:left w:val="none" w:sz="0" w:space="0" w:color="auto"/>
        <w:bottom w:val="none" w:sz="0" w:space="0" w:color="auto"/>
        <w:right w:val="none" w:sz="0" w:space="0" w:color="auto"/>
      </w:divBdr>
    </w:div>
    <w:div w:id="1522432387">
      <w:bodyDiv w:val="1"/>
      <w:marLeft w:val="0"/>
      <w:marRight w:val="0"/>
      <w:marTop w:val="0"/>
      <w:marBottom w:val="0"/>
      <w:divBdr>
        <w:top w:val="none" w:sz="0" w:space="0" w:color="auto"/>
        <w:left w:val="none" w:sz="0" w:space="0" w:color="auto"/>
        <w:bottom w:val="none" w:sz="0" w:space="0" w:color="auto"/>
        <w:right w:val="none" w:sz="0" w:space="0" w:color="auto"/>
      </w:divBdr>
    </w:div>
    <w:div w:id="1527712189">
      <w:bodyDiv w:val="1"/>
      <w:marLeft w:val="0"/>
      <w:marRight w:val="0"/>
      <w:marTop w:val="0"/>
      <w:marBottom w:val="0"/>
      <w:divBdr>
        <w:top w:val="none" w:sz="0" w:space="0" w:color="auto"/>
        <w:left w:val="none" w:sz="0" w:space="0" w:color="auto"/>
        <w:bottom w:val="none" w:sz="0" w:space="0" w:color="auto"/>
        <w:right w:val="none" w:sz="0" w:space="0" w:color="auto"/>
      </w:divBdr>
    </w:div>
    <w:div w:id="1533111051">
      <w:bodyDiv w:val="1"/>
      <w:marLeft w:val="0"/>
      <w:marRight w:val="0"/>
      <w:marTop w:val="0"/>
      <w:marBottom w:val="0"/>
      <w:divBdr>
        <w:top w:val="none" w:sz="0" w:space="0" w:color="auto"/>
        <w:left w:val="none" w:sz="0" w:space="0" w:color="auto"/>
        <w:bottom w:val="none" w:sz="0" w:space="0" w:color="auto"/>
        <w:right w:val="none" w:sz="0" w:space="0" w:color="auto"/>
      </w:divBdr>
    </w:div>
    <w:div w:id="1535649646">
      <w:bodyDiv w:val="1"/>
      <w:marLeft w:val="0"/>
      <w:marRight w:val="0"/>
      <w:marTop w:val="0"/>
      <w:marBottom w:val="0"/>
      <w:divBdr>
        <w:top w:val="none" w:sz="0" w:space="0" w:color="auto"/>
        <w:left w:val="none" w:sz="0" w:space="0" w:color="auto"/>
        <w:bottom w:val="none" w:sz="0" w:space="0" w:color="auto"/>
        <w:right w:val="none" w:sz="0" w:space="0" w:color="auto"/>
      </w:divBdr>
    </w:div>
    <w:div w:id="1538931032">
      <w:bodyDiv w:val="1"/>
      <w:marLeft w:val="0"/>
      <w:marRight w:val="0"/>
      <w:marTop w:val="0"/>
      <w:marBottom w:val="0"/>
      <w:divBdr>
        <w:top w:val="none" w:sz="0" w:space="0" w:color="auto"/>
        <w:left w:val="none" w:sz="0" w:space="0" w:color="auto"/>
        <w:bottom w:val="none" w:sz="0" w:space="0" w:color="auto"/>
        <w:right w:val="none" w:sz="0" w:space="0" w:color="auto"/>
      </w:divBdr>
    </w:div>
    <w:div w:id="1539272552">
      <w:bodyDiv w:val="1"/>
      <w:marLeft w:val="0"/>
      <w:marRight w:val="0"/>
      <w:marTop w:val="0"/>
      <w:marBottom w:val="0"/>
      <w:divBdr>
        <w:top w:val="none" w:sz="0" w:space="0" w:color="auto"/>
        <w:left w:val="none" w:sz="0" w:space="0" w:color="auto"/>
        <w:bottom w:val="none" w:sz="0" w:space="0" w:color="auto"/>
        <w:right w:val="none" w:sz="0" w:space="0" w:color="auto"/>
      </w:divBdr>
    </w:div>
    <w:div w:id="1557083794">
      <w:bodyDiv w:val="1"/>
      <w:marLeft w:val="0"/>
      <w:marRight w:val="0"/>
      <w:marTop w:val="0"/>
      <w:marBottom w:val="0"/>
      <w:divBdr>
        <w:top w:val="none" w:sz="0" w:space="0" w:color="auto"/>
        <w:left w:val="none" w:sz="0" w:space="0" w:color="auto"/>
        <w:bottom w:val="none" w:sz="0" w:space="0" w:color="auto"/>
        <w:right w:val="none" w:sz="0" w:space="0" w:color="auto"/>
      </w:divBdr>
    </w:div>
    <w:div w:id="1562596178">
      <w:bodyDiv w:val="1"/>
      <w:marLeft w:val="0"/>
      <w:marRight w:val="0"/>
      <w:marTop w:val="0"/>
      <w:marBottom w:val="0"/>
      <w:divBdr>
        <w:top w:val="none" w:sz="0" w:space="0" w:color="auto"/>
        <w:left w:val="none" w:sz="0" w:space="0" w:color="auto"/>
        <w:bottom w:val="none" w:sz="0" w:space="0" w:color="auto"/>
        <w:right w:val="none" w:sz="0" w:space="0" w:color="auto"/>
      </w:divBdr>
    </w:div>
    <w:div w:id="1564366869">
      <w:bodyDiv w:val="1"/>
      <w:marLeft w:val="0"/>
      <w:marRight w:val="0"/>
      <w:marTop w:val="0"/>
      <w:marBottom w:val="0"/>
      <w:divBdr>
        <w:top w:val="none" w:sz="0" w:space="0" w:color="auto"/>
        <w:left w:val="none" w:sz="0" w:space="0" w:color="auto"/>
        <w:bottom w:val="none" w:sz="0" w:space="0" w:color="auto"/>
        <w:right w:val="none" w:sz="0" w:space="0" w:color="auto"/>
      </w:divBdr>
    </w:div>
    <w:div w:id="1576745239">
      <w:bodyDiv w:val="1"/>
      <w:marLeft w:val="0"/>
      <w:marRight w:val="0"/>
      <w:marTop w:val="0"/>
      <w:marBottom w:val="0"/>
      <w:divBdr>
        <w:top w:val="none" w:sz="0" w:space="0" w:color="auto"/>
        <w:left w:val="none" w:sz="0" w:space="0" w:color="auto"/>
        <w:bottom w:val="none" w:sz="0" w:space="0" w:color="auto"/>
        <w:right w:val="none" w:sz="0" w:space="0" w:color="auto"/>
      </w:divBdr>
    </w:div>
    <w:div w:id="1585139397">
      <w:bodyDiv w:val="1"/>
      <w:marLeft w:val="0"/>
      <w:marRight w:val="0"/>
      <w:marTop w:val="0"/>
      <w:marBottom w:val="0"/>
      <w:divBdr>
        <w:top w:val="none" w:sz="0" w:space="0" w:color="auto"/>
        <w:left w:val="none" w:sz="0" w:space="0" w:color="auto"/>
        <w:bottom w:val="none" w:sz="0" w:space="0" w:color="auto"/>
        <w:right w:val="none" w:sz="0" w:space="0" w:color="auto"/>
      </w:divBdr>
    </w:div>
    <w:div w:id="1591817077">
      <w:bodyDiv w:val="1"/>
      <w:marLeft w:val="0"/>
      <w:marRight w:val="0"/>
      <w:marTop w:val="0"/>
      <w:marBottom w:val="0"/>
      <w:divBdr>
        <w:top w:val="none" w:sz="0" w:space="0" w:color="auto"/>
        <w:left w:val="none" w:sz="0" w:space="0" w:color="auto"/>
        <w:bottom w:val="none" w:sz="0" w:space="0" w:color="auto"/>
        <w:right w:val="none" w:sz="0" w:space="0" w:color="auto"/>
      </w:divBdr>
    </w:div>
    <w:div w:id="1610358762">
      <w:bodyDiv w:val="1"/>
      <w:marLeft w:val="0"/>
      <w:marRight w:val="0"/>
      <w:marTop w:val="0"/>
      <w:marBottom w:val="0"/>
      <w:divBdr>
        <w:top w:val="none" w:sz="0" w:space="0" w:color="auto"/>
        <w:left w:val="none" w:sz="0" w:space="0" w:color="auto"/>
        <w:bottom w:val="none" w:sz="0" w:space="0" w:color="auto"/>
        <w:right w:val="none" w:sz="0" w:space="0" w:color="auto"/>
      </w:divBdr>
    </w:div>
    <w:div w:id="1611547290">
      <w:bodyDiv w:val="1"/>
      <w:marLeft w:val="0"/>
      <w:marRight w:val="0"/>
      <w:marTop w:val="0"/>
      <w:marBottom w:val="0"/>
      <w:divBdr>
        <w:top w:val="none" w:sz="0" w:space="0" w:color="auto"/>
        <w:left w:val="none" w:sz="0" w:space="0" w:color="auto"/>
        <w:bottom w:val="none" w:sz="0" w:space="0" w:color="auto"/>
        <w:right w:val="none" w:sz="0" w:space="0" w:color="auto"/>
      </w:divBdr>
    </w:div>
    <w:div w:id="1628464498">
      <w:bodyDiv w:val="1"/>
      <w:marLeft w:val="0"/>
      <w:marRight w:val="0"/>
      <w:marTop w:val="0"/>
      <w:marBottom w:val="0"/>
      <w:divBdr>
        <w:top w:val="none" w:sz="0" w:space="0" w:color="auto"/>
        <w:left w:val="none" w:sz="0" w:space="0" w:color="auto"/>
        <w:bottom w:val="none" w:sz="0" w:space="0" w:color="auto"/>
        <w:right w:val="none" w:sz="0" w:space="0" w:color="auto"/>
      </w:divBdr>
    </w:div>
    <w:div w:id="1629431730">
      <w:bodyDiv w:val="1"/>
      <w:marLeft w:val="0"/>
      <w:marRight w:val="0"/>
      <w:marTop w:val="0"/>
      <w:marBottom w:val="0"/>
      <w:divBdr>
        <w:top w:val="none" w:sz="0" w:space="0" w:color="auto"/>
        <w:left w:val="none" w:sz="0" w:space="0" w:color="auto"/>
        <w:bottom w:val="none" w:sz="0" w:space="0" w:color="auto"/>
        <w:right w:val="none" w:sz="0" w:space="0" w:color="auto"/>
      </w:divBdr>
    </w:div>
    <w:div w:id="1647397751">
      <w:bodyDiv w:val="1"/>
      <w:marLeft w:val="0"/>
      <w:marRight w:val="0"/>
      <w:marTop w:val="0"/>
      <w:marBottom w:val="0"/>
      <w:divBdr>
        <w:top w:val="none" w:sz="0" w:space="0" w:color="auto"/>
        <w:left w:val="none" w:sz="0" w:space="0" w:color="auto"/>
        <w:bottom w:val="none" w:sz="0" w:space="0" w:color="auto"/>
        <w:right w:val="none" w:sz="0" w:space="0" w:color="auto"/>
      </w:divBdr>
    </w:div>
    <w:div w:id="1648165710">
      <w:bodyDiv w:val="1"/>
      <w:marLeft w:val="0"/>
      <w:marRight w:val="0"/>
      <w:marTop w:val="0"/>
      <w:marBottom w:val="0"/>
      <w:divBdr>
        <w:top w:val="none" w:sz="0" w:space="0" w:color="auto"/>
        <w:left w:val="none" w:sz="0" w:space="0" w:color="auto"/>
        <w:bottom w:val="none" w:sz="0" w:space="0" w:color="auto"/>
        <w:right w:val="none" w:sz="0" w:space="0" w:color="auto"/>
      </w:divBdr>
    </w:div>
    <w:div w:id="1648322504">
      <w:bodyDiv w:val="1"/>
      <w:marLeft w:val="0"/>
      <w:marRight w:val="0"/>
      <w:marTop w:val="0"/>
      <w:marBottom w:val="0"/>
      <w:divBdr>
        <w:top w:val="none" w:sz="0" w:space="0" w:color="auto"/>
        <w:left w:val="none" w:sz="0" w:space="0" w:color="auto"/>
        <w:bottom w:val="none" w:sz="0" w:space="0" w:color="auto"/>
        <w:right w:val="none" w:sz="0" w:space="0" w:color="auto"/>
      </w:divBdr>
    </w:div>
    <w:div w:id="1655254846">
      <w:bodyDiv w:val="1"/>
      <w:marLeft w:val="0"/>
      <w:marRight w:val="0"/>
      <w:marTop w:val="0"/>
      <w:marBottom w:val="0"/>
      <w:divBdr>
        <w:top w:val="none" w:sz="0" w:space="0" w:color="auto"/>
        <w:left w:val="none" w:sz="0" w:space="0" w:color="auto"/>
        <w:bottom w:val="none" w:sz="0" w:space="0" w:color="auto"/>
        <w:right w:val="none" w:sz="0" w:space="0" w:color="auto"/>
      </w:divBdr>
    </w:div>
    <w:div w:id="1675570130">
      <w:bodyDiv w:val="1"/>
      <w:marLeft w:val="0"/>
      <w:marRight w:val="0"/>
      <w:marTop w:val="0"/>
      <w:marBottom w:val="0"/>
      <w:divBdr>
        <w:top w:val="none" w:sz="0" w:space="0" w:color="auto"/>
        <w:left w:val="none" w:sz="0" w:space="0" w:color="auto"/>
        <w:bottom w:val="none" w:sz="0" w:space="0" w:color="auto"/>
        <w:right w:val="none" w:sz="0" w:space="0" w:color="auto"/>
      </w:divBdr>
    </w:div>
    <w:div w:id="1676689854">
      <w:bodyDiv w:val="1"/>
      <w:marLeft w:val="0"/>
      <w:marRight w:val="0"/>
      <w:marTop w:val="0"/>
      <w:marBottom w:val="0"/>
      <w:divBdr>
        <w:top w:val="none" w:sz="0" w:space="0" w:color="auto"/>
        <w:left w:val="none" w:sz="0" w:space="0" w:color="auto"/>
        <w:bottom w:val="none" w:sz="0" w:space="0" w:color="auto"/>
        <w:right w:val="none" w:sz="0" w:space="0" w:color="auto"/>
      </w:divBdr>
    </w:div>
    <w:div w:id="1679844746">
      <w:bodyDiv w:val="1"/>
      <w:marLeft w:val="0"/>
      <w:marRight w:val="0"/>
      <w:marTop w:val="0"/>
      <w:marBottom w:val="0"/>
      <w:divBdr>
        <w:top w:val="none" w:sz="0" w:space="0" w:color="auto"/>
        <w:left w:val="none" w:sz="0" w:space="0" w:color="auto"/>
        <w:bottom w:val="none" w:sz="0" w:space="0" w:color="auto"/>
        <w:right w:val="none" w:sz="0" w:space="0" w:color="auto"/>
      </w:divBdr>
    </w:div>
    <w:div w:id="1691104741">
      <w:bodyDiv w:val="1"/>
      <w:marLeft w:val="0"/>
      <w:marRight w:val="0"/>
      <w:marTop w:val="0"/>
      <w:marBottom w:val="0"/>
      <w:divBdr>
        <w:top w:val="none" w:sz="0" w:space="0" w:color="auto"/>
        <w:left w:val="none" w:sz="0" w:space="0" w:color="auto"/>
        <w:bottom w:val="none" w:sz="0" w:space="0" w:color="auto"/>
        <w:right w:val="none" w:sz="0" w:space="0" w:color="auto"/>
      </w:divBdr>
    </w:div>
    <w:div w:id="1691950836">
      <w:bodyDiv w:val="1"/>
      <w:marLeft w:val="0"/>
      <w:marRight w:val="0"/>
      <w:marTop w:val="0"/>
      <w:marBottom w:val="0"/>
      <w:divBdr>
        <w:top w:val="none" w:sz="0" w:space="0" w:color="auto"/>
        <w:left w:val="none" w:sz="0" w:space="0" w:color="auto"/>
        <w:bottom w:val="none" w:sz="0" w:space="0" w:color="auto"/>
        <w:right w:val="none" w:sz="0" w:space="0" w:color="auto"/>
      </w:divBdr>
    </w:div>
    <w:div w:id="1693385304">
      <w:bodyDiv w:val="1"/>
      <w:marLeft w:val="0"/>
      <w:marRight w:val="0"/>
      <w:marTop w:val="0"/>
      <w:marBottom w:val="0"/>
      <w:divBdr>
        <w:top w:val="none" w:sz="0" w:space="0" w:color="auto"/>
        <w:left w:val="none" w:sz="0" w:space="0" w:color="auto"/>
        <w:bottom w:val="none" w:sz="0" w:space="0" w:color="auto"/>
        <w:right w:val="none" w:sz="0" w:space="0" w:color="auto"/>
      </w:divBdr>
    </w:div>
    <w:div w:id="1716811650">
      <w:bodyDiv w:val="1"/>
      <w:marLeft w:val="0"/>
      <w:marRight w:val="0"/>
      <w:marTop w:val="0"/>
      <w:marBottom w:val="0"/>
      <w:divBdr>
        <w:top w:val="none" w:sz="0" w:space="0" w:color="auto"/>
        <w:left w:val="none" w:sz="0" w:space="0" w:color="auto"/>
        <w:bottom w:val="none" w:sz="0" w:space="0" w:color="auto"/>
        <w:right w:val="none" w:sz="0" w:space="0" w:color="auto"/>
      </w:divBdr>
    </w:div>
    <w:div w:id="1718699492">
      <w:bodyDiv w:val="1"/>
      <w:marLeft w:val="0"/>
      <w:marRight w:val="0"/>
      <w:marTop w:val="0"/>
      <w:marBottom w:val="0"/>
      <w:divBdr>
        <w:top w:val="none" w:sz="0" w:space="0" w:color="auto"/>
        <w:left w:val="none" w:sz="0" w:space="0" w:color="auto"/>
        <w:bottom w:val="none" w:sz="0" w:space="0" w:color="auto"/>
        <w:right w:val="none" w:sz="0" w:space="0" w:color="auto"/>
      </w:divBdr>
    </w:div>
    <w:div w:id="1745299129">
      <w:bodyDiv w:val="1"/>
      <w:marLeft w:val="0"/>
      <w:marRight w:val="0"/>
      <w:marTop w:val="0"/>
      <w:marBottom w:val="0"/>
      <w:divBdr>
        <w:top w:val="none" w:sz="0" w:space="0" w:color="auto"/>
        <w:left w:val="none" w:sz="0" w:space="0" w:color="auto"/>
        <w:bottom w:val="none" w:sz="0" w:space="0" w:color="auto"/>
        <w:right w:val="none" w:sz="0" w:space="0" w:color="auto"/>
      </w:divBdr>
    </w:div>
    <w:div w:id="1752922440">
      <w:bodyDiv w:val="1"/>
      <w:marLeft w:val="0"/>
      <w:marRight w:val="0"/>
      <w:marTop w:val="0"/>
      <w:marBottom w:val="0"/>
      <w:divBdr>
        <w:top w:val="none" w:sz="0" w:space="0" w:color="auto"/>
        <w:left w:val="none" w:sz="0" w:space="0" w:color="auto"/>
        <w:bottom w:val="none" w:sz="0" w:space="0" w:color="auto"/>
        <w:right w:val="none" w:sz="0" w:space="0" w:color="auto"/>
      </w:divBdr>
    </w:div>
    <w:div w:id="1765420882">
      <w:bodyDiv w:val="1"/>
      <w:marLeft w:val="0"/>
      <w:marRight w:val="0"/>
      <w:marTop w:val="0"/>
      <w:marBottom w:val="0"/>
      <w:divBdr>
        <w:top w:val="none" w:sz="0" w:space="0" w:color="auto"/>
        <w:left w:val="none" w:sz="0" w:space="0" w:color="auto"/>
        <w:bottom w:val="none" w:sz="0" w:space="0" w:color="auto"/>
        <w:right w:val="none" w:sz="0" w:space="0" w:color="auto"/>
      </w:divBdr>
    </w:div>
    <w:div w:id="1766026364">
      <w:bodyDiv w:val="1"/>
      <w:marLeft w:val="0"/>
      <w:marRight w:val="0"/>
      <w:marTop w:val="0"/>
      <w:marBottom w:val="0"/>
      <w:divBdr>
        <w:top w:val="none" w:sz="0" w:space="0" w:color="auto"/>
        <w:left w:val="none" w:sz="0" w:space="0" w:color="auto"/>
        <w:bottom w:val="none" w:sz="0" w:space="0" w:color="auto"/>
        <w:right w:val="none" w:sz="0" w:space="0" w:color="auto"/>
      </w:divBdr>
    </w:div>
    <w:div w:id="1768891836">
      <w:bodyDiv w:val="1"/>
      <w:marLeft w:val="0"/>
      <w:marRight w:val="0"/>
      <w:marTop w:val="0"/>
      <w:marBottom w:val="0"/>
      <w:divBdr>
        <w:top w:val="none" w:sz="0" w:space="0" w:color="auto"/>
        <w:left w:val="none" w:sz="0" w:space="0" w:color="auto"/>
        <w:bottom w:val="none" w:sz="0" w:space="0" w:color="auto"/>
        <w:right w:val="none" w:sz="0" w:space="0" w:color="auto"/>
      </w:divBdr>
    </w:div>
    <w:div w:id="1773628029">
      <w:bodyDiv w:val="1"/>
      <w:marLeft w:val="0"/>
      <w:marRight w:val="0"/>
      <w:marTop w:val="0"/>
      <w:marBottom w:val="0"/>
      <w:divBdr>
        <w:top w:val="none" w:sz="0" w:space="0" w:color="auto"/>
        <w:left w:val="none" w:sz="0" w:space="0" w:color="auto"/>
        <w:bottom w:val="none" w:sz="0" w:space="0" w:color="auto"/>
        <w:right w:val="none" w:sz="0" w:space="0" w:color="auto"/>
      </w:divBdr>
    </w:div>
    <w:div w:id="1774013416">
      <w:bodyDiv w:val="1"/>
      <w:marLeft w:val="0"/>
      <w:marRight w:val="0"/>
      <w:marTop w:val="0"/>
      <w:marBottom w:val="0"/>
      <w:divBdr>
        <w:top w:val="none" w:sz="0" w:space="0" w:color="auto"/>
        <w:left w:val="none" w:sz="0" w:space="0" w:color="auto"/>
        <w:bottom w:val="none" w:sz="0" w:space="0" w:color="auto"/>
        <w:right w:val="none" w:sz="0" w:space="0" w:color="auto"/>
      </w:divBdr>
    </w:div>
    <w:div w:id="1781028831">
      <w:bodyDiv w:val="1"/>
      <w:marLeft w:val="0"/>
      <w:marRight w:val="0"/>
      <w:marTop w:val="0"/>
      <w:marBottom w:val="0"/>
      <w:divBdr>
        <w:top w:val="none" w:sz="0" w:space="0" w:color="auto"/>
        <w:left w:val="none" w:sz="0" w:space="0" w:color="auto"/>
        <w:bottom w:val="none" w:sz="0" w:space="0" w:color="auto"/>
        <w:right w:val="none" w:sz="0" w:space="0" w:color="auto"/>
      </w:divBdr>
    </w:div>
    <w:div w:id="1797984875">
      <w:bodyDiv w:val="1"/>
      <w:marLeft w:val="0"/>
      <w:marRight w:val="0"/>
      <w:marTop w:val="0"/>
      <w:marBottom w:val="0"/>
      <w:divBdr>
        <w:top w:val="none" w:sz="0" w:space="0" w:color="auto"/>
        <w:left w:val="none" w:sz="0" w:space="0" w:color="auto"/>
        <w:bottom w:val="none" w:sz="0" w:space="0" w:color="auto"/>
        <w:right w:val="none" w:sz="0" w:space="0" w:color="auto"/>
      </w:divBdr>
    </w:div>
    <w:div w:id="1799645766">
      <w:bodyDiv w:val="1"/>
      <w:marLeft w:val="0"/>
      <w:marRight w:val="0"/>
      <w:marTop w:val="0"/>
      <w:marBottom w:val="0"/>
      <w:divBdr>
        <w:top w:val="none" w:sz="0" w:space="0" w:color="auto"/>
        <w:left w:val="none" w:sz="0" w:space="0" w:color="auto"/>
        <w:bottom w:val="none" w:sz="0" w:space="0" w:color="auto"/>
        <w:right w:val="none" w:sz="0" w:space="0" w:color="auto"/>
      </w:divBdr>
    </w:div>
    <w:div w:id="1800025211">
      <w:bodyDiv w:val="1"/>
      <w:marLeft w:val="0"/>
      <w:marRight w:val="0"/>
      <w:marTop w:val="0"/>
      <w:marBottom w:val="0"/>
      <w:divBdr>
        <w:top w:val="none" w:sz="0" w:space="0" w:color="auto"/>
        <w:left w:val="none" w:sz="0" w:space="0" w:color="auto"/>
        <w:bottom w:val="none" w:sz="0" w:space="0" w:color="auto"/>
        <w:right w:val="none" w:sz="0" w:space="0" w:color="auto"/>
      </w:divBdr>
    </w:div>
    <w:div w:id="1810709894">
      <w:bodyDiv w:val="1"/>
      <w:marLeft w:val="0"/>
      <w:marRight w:val="0"/>
      <w:marTop w:val="0"/>
      <w:marBottom w:val="0"/>
      <w:divBdr>
        <w:top w:val="none" w:sz="0" w:space="0" w:color="auto"/>
        <w:left w:val="none" w:sz="0" w:space="0" w:color="auto"/>
        <w:bottom w:val="none" w:sz="0" w:space="0" w:color="auto"/>
        <w:right w:val="none" w:sz="0" w:space="0" w:color="auto"/>
      </w:divBdr>
    </w:div>
    <w:div w:id="1820685669">
      <w:bodyDiv w:val="1"/>
      <w:marLeft w:val="0"/>
      <w:marRight w:val="0"/>
      <w:marTop w:val="0"/>
      <w:marBottom w:val="0"/>
      <w:divBdr>
        <w:top w:val="none" w:sz="0" w:space="0" w:color="auto"/>
        <w:left w:val="none" w:sz="0" w:space="0" w:color="auto"/>
        <w:bottom w:val="none" w:sz="0" w:space="0" w:color="auto"/>
        <w:right w:val="none" w:sz="0" w:space="0" w:color="auto"/>
      </w:divBdr>
    </w:div>
    <w:div w:id="1826119454">
      <w:bodyDiv w:val="1"/>
      <w:marLeft w:val="0"/>
      <w:marRight w:val="0"/>
      <w:marTop w:val="0"/>
      <w:marBottom w:val="0"/>
      <w:divBdr>
        <w:top w:val="none" w:sz="0" w:space="0" w:color="auto"/>
        <w:left w:val="none" w:sz="0" w:space="0" w:color="auto"/>
        <w:bottom w:val="none" w:sz="0" w:space="0" w:color="auto"/>
        <w:right w:val="none" w:sz="0" w:space="0" w:color="auto"/>
      </w:divBdr>
    </w:div>
    <w:div w:id="1834297076">
      <w:bodyDiv w:val="1"/>
      <w:marLeft w:val="0"/>
      <w:marRight w:val="0"/>
      <w:marTop w:val="0"/>
      <w:marBottom w:val="0"/>
      <w:divBdr>
        <w:top w:val="none" w:sz="0" w:space="0" w:color="auto"/>
        <w:left w:val="none" w:sz="0" w:space="0" w:color="auto"/>
        <w:bottom w:val="none" w:sz="0" w:space="0" w:color="auto"/>
        <w:right w:val="none" w:sz="0" w:space="0" w:color="auto"/>
      </w:divBdr>
    </w:div>
    <w:div w:id="1856655575">
      <w:bodyDiv w:val="1"/>
      <w:marLeft w:val="0"/>
      <w:marRight w:val="0"/>
      <w:marTop w:val="0"/>
      <w:marBottom w:val="0"/>
      <w:divBdr>
        <w:top w:val="none" w:sz="0" w:space="0" w:color="auto"/>
        <w:left w:val="none" w:sz="0" w:space="0" w:color="auto"/>
        <w:bottom w:val="none" w:sz="0" w:space="0" w:color="auto"/>
        <w:right w:val="none" w:sz="0" w:space="0" w:color="auto"/>
      </w:divBdr>
    </w:div>
    <w:div w:id="1861552393">
      <w:bodyDiv w:val="1"/>
      <w:marLeft w:val="0"/>
      <w:marRight w:val="0"/>
      <w:marTop w:val="0"/>
      <w:marBottom w:val="0"/>
      <w:divBdr>
        <w:top w:val="none" w:sz="0" w:space="0" w:color="auto"/>
        <w:left w:val="none" w:sz="0" w:space="0" w:color="auto"/>
        <w:bottom w:val="none" w:sz="0" w:space="0" w:color="auto"/>
        <w:right w:val="none" w:sz="0" w:space="0" w:color="auto"/>
      </w:divBdr>
    </w:div>
    <w:div w:id="1862351933">
      <w:bodyDiv w:val="1"/>
      <w:marLeft w:val="0"/>
      <w:marRight w:val="0"/>
      <w:marTop w:val="0"/>
      <w:marBottom w:val="0"/>
      <w:divBdr>
        <w:top w:val="none" w:sz="0" w:space="0" w:color="auto"/>
        <w:left w:val="none" w:sz="0" w:space="0" w:color="auto"/>
        <w:bottom w:val="none" w:sz="0" w:space="0" w:color="auto"/>
        <w:right w:val="none" w:sz="0" w:space="0" w:color="auto"/>
      </w:divBdr>
    </w:div>
    <w:div w:id="1872720411">
      <w:bodyDiv w:val="1"/>
      <w:marLeft w:val="0"/>
      <w:marRight w:val="0"/>
      <w:marTop w:val="0"/>
      <w:marBottom w:val="0"/>
      <w:divBdr>
        <w:top w:val="none" w:sz="0" w:space="0" w:color="auto"/>
        <w:left w:val="none" w:sz="0" w:space="0" w:color="auto"/>
        <w:bottom w:val="none" w:sz="0" w:space="0" w:color="auto"/>
        <w:right w:val="none" w:sz="0" w:space="0" w:color="auto"/>
      </w:divBdr>
    </w:div>
    <w:div w:id="1876191439">
      <w:bodyDiv w:val="1"/>
      <w:marLeft w:val="0"/>
      <w:marRight w:val="0"/>
      <w:marTop w:val="0"/>
      <w:marBottom w:val="0"/>
      <w:divBdr>
        <w:top w:val="none" w:sz="0" w:space="0" w:color="auto"/>
        <w:left w:val="none" w:sz="0" w:space="0" w:color="auto"/>
        <w:bottom w:val="none" w:sz="0" w:space="0" w:color="auto"/>
        <w:right w:val="none" w:sz="0" w:space="0" w:color="auto"/>
      </w:divBdr>
    </w:div>
    <w:div w:id="1876699601">
      <w:bodyDiv w:val="1"/>
      <w:marLeft w:val="0"/>
      <w:marRight w:val="0"/>
      <w:marTop w:val="0"/>
      <w:marBottom w:val="0"/>
      <w:divBdr>
        <w:top w:val="none" w:sz="0" w:space="0" w:color="auto"/>
        <w:left w:val="none" w:sz="0" w:space="0" w:color="auto"/>
        <w:bottom w:val="none" w:sz="0" w:space="0" w:color="auto"/>
        <w:right w:val="none" w:sz="0" w:space="0" w:color="auto"/>
      </w:divBdr>
    </w:div>
    <w:div w:id="1883399714">
      <w:bodyDiv w:val="1"/>
      <w:marLeft w:val="0"/>
      <w:marRight w:val="0"/>
      <w:marTop w:val="0"/>
      <w:marBottom w:val="0"/>
      <w:divBdr>
        <w:top w:val="none" w:sz="0" w:space="0" w:color="auto"/>
        <w:left w:val="none" w:sz="0" w:space="0" w:color="auto"/>
        <w:bottom w:val="none" w:sz="0" w:space="0" w:color="auto"/>
        <w:right w:val="none" w:sz="0" w:space="0" w:color="auto"/>
      </w:divBdr>
    </w:div>
    <w:div w:id="1884055116">
      <w:bodyDiv w:val="1"/>
      <w:marLeft w:val="0"/>
      <w:marRight w:val="0"/>
      <w:marTop w:val="0"/>
      <w:marBottom w:val="0"/>
      <w:divBdr>
        <w:top w:val="none" w:sz="0" w:space="0" w:color="auto"/>
        <w:left w:val="none" w:sz="0" w:space="0" w:color="auto"/>
        <w:bottom w:val="none" w:sz="0" w:space="0" w:color="auto"/>
        <w:right w:val="none" w:sz="0" w:space="0" w:color="auto"/>
      </w:divBdr>
    </w:div>
    <w:div w:id="1897084038">
      <w:bodyDiv w:val="1"/>
      <w:marLeft w:val="0"/>
      <w:marRight w:val="0"/>
      <w:marTop w:val="0"/>
      <w:marBottom w:val="0"/>
      <w:divBdr>
        <w:top w:val="none" w:sz="0" w:space="0" w:color="auto"/>
        <w:left w:val="none" w:sz="0" w:space="0" w:color="auto"/>
        <w:bottom w:val="none" w:sz="0" w:space="0" w:color="auto"/>
        <w:right w:val="none" w:sz="0" w:space="0" w:color="auto"/>
      </w:divBdr>
    </w:div>
    <w:div w:id="1903981235">
      <w:bodyDiv w:val="1"/>
      <w:marLeft w:val="0"/>
      <w:marRight w:val="0"/>
      <w:marTop w:val="0"/>
      <w:marBottom w:val="0"/>
      <w:divBdr>
        <w:top w:val="none" w:sz="0" w:space="0" w:color="auto"/>
        <w:left w:val="none" w:sz="0" w:space="0" w:color="auto"/>
        <w:bottom w:val="none" w:sz="0" w:space="0" w:color="auto"/>
        <w:right w:val="none" w:sz="0" w:space="0" w:color="auto"/>
      </w:divBdr>
    </w:div>
    <w:div w:id="1908299178">
      <w:bodyDiv w:val="1"/>
      <w:marLeft w:val="0"/>
      <w:marRight w:val="0"/>
      <w:marTop w:val="0"/>
      <w:marBottom w:val="0"/>
      <w:divBdr>
        <w:top w:val="none" w:sz="0" w:space="0" w:color="auto"/>
        <w:left w:val="none" w:sz="0" w:space="0" w:color="auto"/>
        <w:bottom w:val="none" w:sz="0" w:space="0" w:color="auto"/>
        <w:right w:val="none" w:sz="0" w:space="0" w:color="auto"/>
      </w:divBdr>
    </w:div>
    <w:div w:id="1912809289">
      <w:bodyDiv w:val="1"/>
      <w:marLeft w:val="0"/>
      <w:marRight w:val="0"/>
      <w:marTop w:val="0"/>
      <w:marBottom w:val="0"/>
      <w:divBdr>
        <w:top w:val="none" w:sz="0" w:space="0" w:color="auto"/>
        <w:left w:val="none" w:sz="0" w:space="0" w:color="auto"/>
        <w:bottom w:val="none" w:sz="0" w:space="0" w:color="auto"/>
        <w:right w:val="none" w:sz="0" w:space="0" w:color="auto"/>
      </w:divBdr>
    </w:div>
    <w:div w:id="1921136036">
      <w:bodyDiv w:val="1"/>
      <w:marLeft w:val="0"/>
      <w:marRight w:val="0"/>
      <w:marTop w:val="0"/>
      <w:marBottom w:val="0"/>
      <w:divBdr>
        <w:top w:val="none" w:sz="0" w:space="0" w:color="auto"/>
        <w:left w:val="none" w:sz="0" w:space="0" w:color="auto"/>
        <w:bottom w:val="none" w:sz="0" w:space="0" w:color="auto"/>
        <w:right w:val="none" w:sz="0" w:space="0" w:color="auto"/>
      </w:divBdr>
    </w:div>
    <w:div w:id="1945382697">
      <w:bodyDiv w:val="1"/>
      <w:marLeft w:val="0"/>
      <w:marRight w:val="0"/>
      <w:marTop w:val="0"/>
      <w:marBottom w:val="0"/>
      <w:divBdr>
        <w:top w:val="none" w:sz="0" w:space="0" w:color="auto"/>
        <w:left w:val="none" w:sz="0" w:space="0" w:color="auto"/>
        <w:bottom w:val="none" w:sz="0" w:space="0" w:color="auto"/>
        <w:right w:val="none" w:sz="0" w:space="0" w:color="auto"/>
      </w:divBdr>
    </w:div>
    <w:div w:id="1958026708">
      <w:bodyDiv w:val="1"/>
      <w:marLeft w:val="0"/>
      <w:marRight w:val="0"/>
      <w:marTop w:val="0"/>
      <w:marBottom w:val="0"/>
      <w:divBdr>
        <w:top w:val="none" w:sz="0" w:space="0" w:color="auto"/>
        <w:left w:val="none" w:sz="0" w:space="0" w:color="auto"/>
        <w:bottom w:val="none" w:sz="0" w:space="0" w:color="auto"/>
        <w:right w:val="none" w:sz="0" w:space="0" w:color="auto"/>
      </w:divBdr>
    </w:div>
    <w:div w:id="1968117408">
      <w:bodyDiv w:val="1"/>
      <w:marLeft w:val="0"/>
      <w:marRight w:val="0"/>
      <w:marTop w:val="0"/>
      <w:marBottom w:val="0"/>
      <w:divBdr>
        <w:top w:val="none" w:sz="0" w:space="0" w:color="auto"/>
        <w:left w:val="none" w:sz="0" w:space="0" w:color="auto"/>
        <w:bottom w:val="none" w:sz="0" w:space="0" w:color="auto"/>
        <w:right w:val="none" w:sz="0" w:space="0" w:color="auto"/>
      </w:divBdr>
    </w:div>
    <w:div w:id="1973900057">
      <w:bodyDiv w:val="1"/>
      <w:marLeft w:val="0"/>
      <w:marRight w:val="0"/>
      <w:marTop w:val="0"/>
      <w:marBottom w:val="0"/>
      <w:divBdr>
        <w:top w:val="none" w:sz="0" w:space="0" w:color="auto"/>
        <w:left w:val="none" w:sz="0" w:space="0" w:color="auto"/>
        <w:bottom w:val="none" w:sz="0" w:space="0" w:color="auto"/>
        <w:right w:val="none" w:sz="0" w:space="0" w:color="auto"/>
      </w:divBdr>
    </w:div>
    <w:div w:id="1978754406">
      <w:bodyDiv w:val="1"/>
      <w:marLeft w:val="0"/>
      <w:marRight w:val="0"/>
      <w:marTop w:val="0"/>
      <w:marBottom w:val="0"/>
      <w:divBdr>
        <w:top w:val="none" w:sz="0" w:space="0" w:color="auto"/>
        <w:left w:val="none" w:sz="0" w:space="0" w:color="auto"/>
        <w:bottom w:val="none" w:sz="0" w:space="0" w:color="auto"/>
        <w:right w:val="none" w:sz="0" w:space="0" w:color="auto"/>
      </w:divBdr>
    </w:div>
    <w:div w:id="1984966856">
      <w:bodyDiv w:val="1"/>
      <w:marLeft w:val="0"/>
      <w:marRight w:val="0"/>
      <w:marTop w:val="0"/>
      <w:marBottom w:val="0"/>
      <w:divBdr>
        <w:top w:val="none" w:sz="0" w:space="0" w:color="auto"/>
        <w:left w:val="none" w:sz="0" w:space="0" w:color="auto"/>
        <w:bottom w:val="none" w:sz="0" w:space="0" w:color="auto"/>
        <w:right w:val="none" w:sz="0" w:space="0" w:color="auto"/>
      </w:divBdr>
    </w:div>
    <w:div w:id="1985694439">
      <w:bodyDiv w:val="1"/>
      <w:marLeft w:val="0"/>
      <w:marRight w:val="0"/>
      <w:marTop w:val="0"/>
      <w:marBottom w:val="0"/>
      <w:divBdr>
        <w:top w:val="none" w:sz="0" w:space="0" w:color="auto"/>
        <w:left w:val="none" w:sz="0" w:space="0" w:color="auto"/>
        <w:bottom w:val="none" w:sz="0" w:space="0" w:color="auto"/>
        <w:right w:val="none" w:sz="0" w:space="0" w:color="auto"/>
      </w:divBdr>
    </w:div>
    <w:div w:id="2012642727">
      <w:bodyDiv w:val="1"/>
      <w:marLeft w:val="0"/>
      <w:marRight w:val="0"/>
      <w:marTop w:val="0"/>
      <w:marBottom w:val="0"/>
      <w:divBdr>
        <w:top w:val="none" w:sz="0" w:space="0" w:color="auto"/>
        <w:left w:val="none" w:sz="0" w:space="0" w:color="auto"/>
        <w:bottom w:val="none" w:sz="0" w:space="0" w:color="auto"/>
        <w:right w:val="none" w:sz="0" w:space="0" w:color="auto"/>
      </w:divBdr>
    </w:div>
    <w:div w:id="2030980599">
      <w:bodyDiv w:val="1"/>
      <w:marLeft w:val="0"/>
      <w:marRight w:val="0"/>
      <w:marTop w:val="0"/>
      <w:marBottom w:val="0"/>
      <w:divBdr>
        <w:top w:val="none" w:sz="0" w:space="0" w:color="auto"/>
        <w:left w:val="none" w:sz="0" w:space="0" w:color="auto"/>
        <w:bottom w:val="none" w:sz="0" w:space="0" w:color="auto"/>
        <w:right w:val="none" w:sz="0" w:space="0" w:color="auto"/>
      </w:divBdr>
    </w:div>
    <w:div w:id="2035573984">
      <w:bodyDiv w:val="1"/>
      <w:marLeft w:val="0"/>
      <w:marRight w:val="0"/>
      <w:marTop w:val="0"/>
      <w:marBottom w:val="0"/>
      <w:divBdr>
        <w:top w:val="none" w:sz="0" w:space="0" w:color="auto"/>
        <w:left w:val="none" w:sz="0" w:space="0" w:color="auto"/>
        <w:bottom w:val="none" w:sz="0" w:space="0" w:color="auto"/>
        <w:right w:val="none" w:sz="0" w:space="0" w:color="auto"/>
      </w:divBdr>
    </w:div>
    <w:div w:id="2035955863">
      <w:bodyDiv w:val="1"/>
      <w:marLeft w:val="0"/>
      <w:marRight w:val="0"/>
      <w:marTop w:val="0"/>
      <w:marBottom w:val="0"/>
      <w:divBdr>
        <w:top w:val="none" w:sz="0" w:space="0" w:color="auto"/>
        <w:left w:val="none" w:sz="0" w:space="0" w:color="auto"/>
        <w:bottom w:val="none" w:sz="0" w:space="0" w:color="auto"/>
        <w:right w:val="none" w:sz="0" w:space="0" w:color="auto"/>
      </w:divBdr>
    </w:div>
    <w:div w:id="2063094234">
      <w:bodyDiv w:val="1"/>
      <w:marLeft w:val="0"/>
      <w:marRight w:val="0"/>
      <w:marTop w:val="0"/>
      <w:marBottom w:val="0"/>
      <w:divBdr>
        <w:top w:val="none" w:sz="0" w:space="0" w:color="auto"/>
        <w:left w:val="none" w:sz="0" w:space="0" w:color="auto"/>
        <w:bottom w:val="none" w:sz="0" w:space="0" w:color="auto"/>
        <w:right w:val="none" w:sz="0" w:space="0" w:color="auto"/>
      </w:divBdr>
    </w:div>
    <w:div w:id="2072149483">
      <w:bodyDiv w:val="1"/>
      <w:marLeft w:val="0"/>
      <w:marRight w:val="0"/>
      <w:marTop w:val="0"/>
      <w:marBottom w:val="0"/>
      <w:divBdr>
        <w:top w:val="none" w:sz="0" w:space="0" w:color="auto"/>
        <w:left w:val="none" w:sz="0" w:space="0" w:color="auto"/>
        <w:bottom w:val="none" w:sz="0" w:space="0" w:color="auto"/>
        <w:right w:val="none" w:sz="0" w:space="0" w:color="auto"/>
      </w:divBdr>
    </w:div>
    <w:div w:id="2084714237">
      <w:bodyDiv w:val="1"/>
      <w:marLeft w:val="0"/>
      <w:marRight w:val="0"/>
      <w:marTop w:val="0"/>
      <w:marBottom w:val="0"/>
      <w:divBdr>
        <w:top w:val="none" w:sz="0" w:space="0" w:color="auto"/>
        <w:left w:val="none" w:sz="0" w:space="0" w:color="auto"/>
        <w:bottom w:val="none" w:sz="0" w:space="0" w:color="auto"/>
        <w:right w:val="none" w:sz="0" w:space="0" w:color="auto"/>
      </w:divBdr>
    </w:div>
    <w:div w:id="2091848509">
      <w:bodyDiv w:val="1"/>
      <w:marLeft w:val="0"/>
      <w:marRight w:val="0"/>
      <w:marTop w:val="0"/>
      <w:marBottom w:val="0"/>
      <w:divBdr>
        <w:top w:val="none" w:sz="0" w:space="0" w:color="auto"/>
        <w:left w:val="none" w:sz="0" w:space="0" w:color="auto"/>
        <w:bottom w:val="none" w:sz="0" w:space="0" w:color="auto"/>
        <w:right w:val="none" w:sz="0" w:space="0" w:color="auto"/>
      </w:divBdr>
    </w:div>
    <w:div w:id="2094158230">
      <w:bodyDiv w:val="1"/>
      <w:marLeft w:val="0"/>
      <w:marRight w:val="0"/>
      <w:marTop w:val="0"/>
      <w:marBottom w:val="0"/>
      <w:divBdr>
        <w:top w:val="none" w:sz="0" w:space="0" w:color="auto"/>
        <w:left w:val="none" w:sz="0" w:space="0" w:color="auto"/>
        <w:bottom w:val="none" w:sz="0" w:space="0" w:color="auto"/>
        <w:right w:val="none" w:sz="0" w:space="0" w:color="auto"/>
      </w:divBdr>
    </w:div>
    <w:div w:id="2105035040">
      <w:bodyDiv w:val="1"/>
      <w:marLeft w:val="0"/>
      <w:marRight w:val="0"/>
      <w:marTop w:val="0"/>
      <w:marBottom w:val="0"/>
      <w:divBdr>
        <w:top w:val="none" w:sz="0" w:space="0" w:color="auto"/>
        <w:left w:val="none" w:sz="0" w:space="0" w:color="auto"/>
        <w:bottom w:val="none" w:sz="0" w:space="0" w:color="auto"/>
        <w:right w:val="none" w:sz="0" w:space="0" w:color="auto"/>
      </w:divBdr>
    </w:div>
    <w:div w:id="2112771317">
      <w:bodyDiv w:val="1"/>
      <w:marLeft w:val="0"/>
      <w:marRight w:val="0"/>
      <w:marTop w:val="0"/>
      <w:marBottom w:val="0"/>
      <w:divBdr>
        <w:top w:val="none" w:sz="0" w:space="0" w:color="auto"/>
        <w:left w:val="none" w:sz="0" w:space="0" w:color="auto"/>
        <w:bottom w:val="none" w:sz="0" w:space="0" w:color="auto"/>
        <w:right w:val="none" w:sz="0" w:space="0" w:color="auto"/>
      </w:divBdr>
    </w:div>
    <w:div w:id="2118140582">
      <w:bodyDiv w:val="1"/>
      <w:marLeft w:val="0"/>
      <w:marRight w:val="0"/>
      <w:marTop w:val="0"/>
      <w:marBottom w:val="0"/>
      <w:divBdr>
        <w:top w:val="none" w:sz="0" w:space="0" w:color="auto"/>
        <w:left w:val="none" w:sz="0" w:space="0" w:color="auto"/>
        <w:bottom w:val="none" w:sz="0" w:space="0" w:color="auto"/>
        <w:right w:val="none" w:sz="0" w:space="0" w:color="auto"/>
      </w:divBdr>
    </w:div>
    <w:div w:id="2118402137">
      <w:bodyDiv w:val="1"/>
      <w:marLeft w:val="0"/>
      <w:marRight w:val="0"/>
      <w:marTop w:val="0"/>
      <w:marBottom w:val="0"/>
      <w:divBdr>
        <w:top w:val="none" w:sz="0" w:space="0" w:color="auto"/>
        <w:left w:val="none" w:sz="0" w:space="0" w:color="auto"/>
        <w:bottom w:val="none" w:sz="0" w:space="0" w:color="auto"/>
        <w:right w:val="none" w:sz="0" w:space="0" w:color="auto"/>
      </w:divBdr>
    </w:div>
    <w:div w:id="2123571621">
      <w:bodyDiv w:val="1"/>
      <w:marLeft w:val="0"/>
      <w:marRight w:val="0"/>
      <w:marTop w:val="0"/>
      <w:marBottom w:val="0"/>
      <w:divBdr>
        <w:top w:val="none" w:sz="0" w:space="0" w:color="auto"/>
        <w:left w:val="none" w:sz="0" w:space="0" w:color="auto"/>
        <w:bottom w:val="none" w:sz="0" w:space="0" w:color="auto"/>
        <w:right w:val="none" w:sz="0" w:space="0" w:color="auto"/>
      </w:divBdr>
    </w:div>
    <w:div w:id="2128620517">
      <w:bodyDiv w:val="1"/>
      <w:marLeft w:val="0"/>
      <w:marRight w:val="0"/>
      <w:marTop w:val="0"/>
      <w:marBottom w:val="0"/>
      <w:divBdr>
        <w:top w:val="none" w:sz="0" w:space="0" w:color="auto"/>
        <w:left w:val="none" w:sz="0" w:space="0" w:color="auto"/>
        <w:bottom w:val="none" w:sz="0" w:space="0" w:color="auto"/>
        <w:right w:val="none" w:sz="0" w:space="0" w:color="auto"/>
      </w:divBdr>
    </w:div>
    <w:div w:id="2130316286">
      <w:bodyDiv w:val="1"/>
      <w:marLeft w:val="0"/>
      <w:marRight w:val="0"/>
      <w:marTop w:val="0"/>
      <w:marBottom w:val="0"/>
      <w:divBdr>
        <w:top w:val="none" w:sz="0" w:space="0" w:color="auto"/>
        <w:left w:val="none" w:sz="0" w:space="0" w:color="auto"/>
        <w:bottom w:val="none" w:sz="0" w:space="0" w:color="auto"/>
        <w:right w:val="none" w:sz="0" w:space="0" w:color="auto"/>
      </w:divBdr>
    </w:div>
    <w:div w:id="2131238415">
      <w:bodyDiv w:val="1"/>
      <w:marLeft w:val="0"/>
      <w:marRight w:val="0"/>
      <w:marTop w:val="0"/>
      <w:marBottom w:val="0"/>
      <w:divBdr>
        <w:top w:val="none" w:sz="0" w:space="0" w:color="auto"/>
        <w:left w:val="none" w:sz="0" w:space="0" w:color="auto"/>
        <w:bottom w:val="none" w:sz="0" w:space="0" w:color="auto"/>
        <w:right w:val="none" w:sz="0" w:space="0" w:color="auto"/>
      </w:divBdr>
    </w:div>
    <w:div w:id="2135907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6B662E-C1F3-4A2E-8028-9F70DD720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33C2E9-35B4-45E8-9D78-379B5B09CDE9}">
  <ds:schemaRefs>
    <ds:schemaRef ds:uri="http://schemas.openxmlformats.org/officeDocument/2006/bibliography"/>
  </ds:schemaRefs>
</ds:datastoreItem>
</file>

<file path=customXml/itemProps3.xml><?xml version="1.0" encoding="utf-8"?>
<ds:datastoreItem xmlns:ds="http://schemas.openxmlformats.org/officeDocument/2006/customXml" ds:itemID="{BD333C85-B1F6-4897-AEF7-941BC10ADF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131647E-3674-4B42-A437-6C99FFA851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2644</Words>
  <Characters>15075</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17684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Ta-yuan Liu (劉大源)</dc:creator>
  <cp:keywords/>
  <dc:description/>
  <cp:lastModifiedBy>园园</cp:lastModifiedBy>
  <cp:revision>3</cp:revision>
  <dcterms:created xsi:type="dcterms:W3CDTF">2024-08-09T04:38:00Z</dcterms:created>
  <dcterms:modified xsi:type="dcterms:W3CDTF">2024-08-09T04:57:00Z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11e0edb6-c54f-4b56-8e7f-88bf6ff04b70</vt:lpwstr>
  </property>
  <property fmtid="{D5CDD505-2E9C-101B-9397-08002B2CF9AE}" pid="3" name="MSIP_Label_83bcef13-7cac-433f-ba1d-47a323951816_Enabled">
    <vt:lpwstr>true</vt:lpwstr>
  </property>
  <property fmtid="{D5CDD505-2E9C-101B-9397-08002B2CF9AE}" pid="4" name="MSIP_Label_83bcef13-7cac-433f-ba1d-47a323951816_SetDate">
    <vt:lpwstr>2024-04-03T03:22:02Z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4dee6809-d97a-4f7e-bbf1-6741d386575f</vt:lpwstr>
  </property>
  <property fmtid="{D5CDD505-2E9C-101B-9397-08002B2CF9AE}" pid="9" name="MSIP_Label_83bcef13-7cac-433f-ba1d-47a323951816_ContentBits">
    <vt:lpwstr>0</vt:lpwstr>
  </property>
  <property fmtid="{D5CDD505-2E9C-101B-9397-08002B2CF9AE}" pid="10" name="ContentTypeId">
    <vt:lpwstr>0x010100B6A3FA8BDB20E243B54F73D0287F40B2</vt:lpwstr>
  </property>
</Properties>
</file>